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C10AB1"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Zoning Board of Adjustment</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0834D9" w:rsidRPr="000834D9" w:rsidRDefault="00527A28"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JANUARY 14, 2019</w:t>
      </w:r>
    </w:p>
    <w:p w:rsidR="008635B5" w:rsidRDefault="008A1193" w:rsidP="007B41B0">
      <w:pPr>
        <w:jc w:val="center"/>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p>
    <w:p w:rsidR="00967A35" w:rsidRDefault="008308BC" w:rsidP="008635B5">
      <w:pPr>
        <w:ind w:left="2127" w:firstLine="709"/>
        <w:jc w:val="center"/>
        <w:rPr>
          <w:rFonts w:eastAsia="Times New Roman" w:cs="Times New Roman"/>
          <w:color w:val="000000"/>
        </w:rPr>
      </w:pPr>
      <w:r w:rsidRPr="008D6EB8">
        <w:rPr>
          <w:rFonts w:eastAsia="Times New Roman" w:cs="Times New Roman"/>
          <w:b/>
          <w:color w:val="000000"/>
        </w:rPr>
        <w:t>DATE APPROVED</w:t>
      </w:r>
      <w:r>
        <w:rPr>
          <w:rFonts w:eastAsia="Times New Roman" w:cs="Times New Roman"/>
          <w:color w:val="000000"/>
        </w:rPr>
        <w:t xml:space="preserve">: </w:t>
      </w:r>
      <w:r w:rsidR="001D64E5">
        <w:rPr>
          <w:rFonts w:eastAsia="Times New Roman" w:cs="Times New Roman"/>
          <w:color w:val="000000"/>
        </w:rPr>
        <w:t xml:space="preserve"> </w:t>
      </w:r>
      <w:r w:rsidR="00BE4E1D">
        <w:rPr>
          <w:rFonts w:eastAsia="Times New Roman" w:cs="Times New Roman"/>
          <w:color w:val="000000"/>
        </w:rPr>
        <w:t>05/13/19</w:t>
      </w:r>
      <w:bookmarkStart w:id="0" w:name="_GoBack"/>
      <w:bookmarkEnd w:id="0"/>
    </w:p>
    <w:p w:rsidR="008635B5" w:rsidRPr="00033464" w:rsidRDefault="008635B5" w:rsidP="007B41B0">
      <w:pPr>
        <w:jc w:val="center"/>
        <w:rPr>
          <w:rFonts w:eastAsia="Times New Roman" w:cs="Times New Roman"/>
          <w:color w:val="000000"/>
        </w:rPr>
      </w:pPr>
    </w:p>
    <w:p w:rsidR="00AB6948" w:rsidRPr="00F810D9" w:rsidRDefault="00B60DFB" w:rsidP="003C7C97">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9969D8">
        <w:rPr>
          <w:rFonts w:eastAsia="Times New Roman" w:cs="Times New Roman"/>
          <w:color w:val="000000"/>
        </w:rPr>
        <w:t>7:</w:t>
      </w:r>
      <w:r w:rsidR="0065421A">
        <w:rPr>
          <w:rFonts w:eastAsia="Times New Roman" w:cs="Times New Roman"/>
          <w:color w:val="000000"/>
        </w:rPr>
        <w:t>0</w:t>
      </w:r>
      <w:r w:rsidR="009969D8">
        <w:rPr>
          <w:rFonts w:eastAsia="Times New Roman" w:cs="Times New Roman"/>
          <w:color w:val="000000"/>
        </w:rPr>
        <w:t>0</w:t>
      </w:r>
      <w:r w:rsidR="00383DF9" w:rsidRPr="00F810D9">
        <w:rPr>
          <w:rFonts w:eastAsia="Times New Roman" w:cs="Times New Roman"/>
          <w:color w:val="000000"/>
        </w:rPr>
        <w:t xml:space="preserve"> p.m. –</w:t>
      </w:r>
      <w:r w:rsidR="00D424B9">
        <w:rPr>
          <w:rFonts w:eastAsia="Times New Roman" w:cs="Times New Roman"/>
          <w:color w:val="000000"/>
        </w:rPr>
        <w:t xml:space="preserve"> 8:11</w:t>
      </w:r>
      <w:r w:rsidR="000440F4">
        <w:rPr>
          <w:rFonts w:eastAsia="Times New Roman" w:cs="Times New Roman"/>
          <w:color w:val="000000"/>
        </w:rPr>
        <w:t xml:space="preserve"> </w:t>
      </w:r>
      <w:r w:rsidR="00383DF9" w:rsidRPr="00F810D9">
        <w:rPr>
          <w:rFonts w:eastAsia="Times New Roman" w:cs="Times New Roman"/>
          <w:color w:val="000000"/>
        </w:rPr>
        <w:t>p.m.</w:t>
      </w:r>
    </w:p>
    <w:p w:rsidR="00F020D0" w:rsidRPr="00F810D9" w:rsidRDefault="00B07A76" w:rsidP="003C7C97">
      <w:pPr>
        <w:rPr>
          <w:rFonts w:eastAsia="Times New Roman" w:cs="Times New Roman"/>
          <w:color w:val="000000"/>
        </w:rPr>
      </w:pPr>
      <w:r>
        <w:rPr>
          <w:rFonts w:eastAsia="Times New Roman" w:cs="Times New Roman"/>
          <w:b/>
          <w:color w:val="000000"/>
        </w:rPr>
        <w:t>CHAIRPERSON</w:t>
      </w:r>
      <w:r w:rsidR="00F020D0" w:rsidRPr="00F810D9">
        <w:rPr>
          <w:rFonts w:eastAsia="Times New Roman" w:cs="Times New Roman"/>
          <w:b/>
          <w:color w:val="000000"/>
        </w:rPr>
        <w:t>:</w:t>
      </w:r>
      <w:r w:rsidR="00F020D0" w:rsidRPr="00C10AB1">
        <w:rPr>
          <w:rFonts w:eastAsia="Times New Roman" w:cs="Times New Roman"/>
          <w:color w:val="000000"/>
        </w:rPr>
        <w:t xml:space="preserve"> </w:t>
      </w:r>
      <w:r w:rsidR="00086334">
        <w:rPr>
          <w:rFonts w:eastAsia="Times New Roman" w:cs="Times New Roman"/>
          <w:color w:val="000000"/>
        </w:rPr>
        <w:t>David Rogers</w:t>
      </w:r>
    </w:p>
    <w:p w:rsidR="00C10AB1" w:rsidRDefault="00206A97" w:rsidP="003C7C97">
      <w:pPr>
        <w:rPr>
          <w:rFonts w:eastAsia="Times New Roman" w:cs="Times New Roman"/>
          <w:color w:val="000000"/>
        </w:rPr>
      </w:pPr>
      <w:r w:rsidRPr="00F810D9">
        <w:rPr>
          <w:rFonts w:eastAsia="Times New Roman" w:cs="Times New Roman"/>
          <w:b/>
          <w:color w:val="000000"/>
        </w:rPr>
        <w:t xml:space="preserve">VICE </w:t>
      </w:r>
      <w:r w:rsidR="00B07A76">
        <w:rPr>
          <w:rFonts w:eastAsia="Times New Roman" w:cs="Times New Roman"/>
          <w:b/>
          <w:color w:val="000000"/>
        </w:rPr>
        <w:t>CHAIRPERSON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086334" w:rsidRPr="00086334">
        <w:rPr>
          <w:rFonts w:eastAsia="Times New Roman" w:cs="Times New Roman"/>
          <w:color w:val="000000"/>
        </w:rPr>
        <w:t>Roger Racette</w:t>
      </w:r>
    </w:p>
    <w:p w:rsidR="007151D5" w:rsidRPr="00F810D9" w:rsidRDefault="007151D5" w:rsidP="003C7C97">
      <w:pPr>
        <w:rPr>
          <w:rFonts w:eastAsia="Times New Roman" w:cs="Times New Roman"/>
          <w:color w:val="000000"/>
        </w:rPr>
      </w:pPr>
      <w:r w:rsidRPr="00F810D9">
        <w:rPr>
          <w:rFonts w:eastAsia="Times New Roman" w:cs="Times New Roman"/>
          <w:b/>
          <w:color w:val="000000"/>
        </w:rPr>
        <w:t>MEMBERS:</w:t>
      </w:r>
      <w:r w:rsidR="00FD70B0">
        <w:rPr>
          <w:rFonts w:eastAsia="Times New Roman" w:cs="Times New Roman"/>
          <w:b/>
          <w:color w:val="000000"/>
        </w:rPr>
        <w:t xml:space="preserve"> </w:t>
      </w:r>
      <w:r w:rsidR="00FD70B0" w:rsidRPr="00FD70B0">
        <w:rPr>
          <w:rFonts w:eastAsia="Times New Roman" w:cs="Times New Roman"/>
          <w:color w:val="000000"/>
        </w:rPr>
        <w:t>Russell Galpin</w:t>
      </w:r>
      <w:r w:rsidR="004768BE">
        <w:rPr>
          <w:rFonts w:eastAsia="Times New Roman" w:cs="Times New Roman"/>
          <w:color w:val="000000"/>
        </w:rPr>
        <w:t xml:space="preserve"> Dana Brien</w:t>
      </w:r>
      <w:r w:rsidR="00C10AB1">
        <w:rPr>
          <w:rFonts w:eastAsia="Times New Roman" w:cs="Times New Roman"/>
          <w:color w:val="000000"/>
        </w:rPr>
        <w:t xml:space="preserve"> and Nancy Torres</w:t>
      </w:r>
    </w:p>
    <w:p w:rsidR="00206A97" w:rsidRPr="00F810D9" w:rsidRDefault="007151D5" w:rsidP="003C7C97">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F810D9" w:rsidRDefault="00AF6640" w:rsidP="003C7C97">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AE62DC" w:rsidRPr="009E16A3">
        <w:rPr>
          <w:rFonts w:eastAsia="Times New Roman" w:cs="Times New Roman"/>
          <w:color w:val="000000"/>
        </w:rPr>
        <w:t xml:space="preserve"> </w:t>
      </w:r>
      <w:r w:rsidR="00FE5BBC">
        <w:rPr>
          <w:rFonts w:eastAsia="Times New Roman" w:cs="Times New Roman"/>
          <w:color w:val="000000"/>
        </w:rPr>
        <w:t xml:space="preserve"> Larry Baker</w:t>
      </w:r>
      <w:r w:rsidR="00930749">
        <w:rPr>
          <w:rFonts w:eastAsia="Times New Roman" w:cs="Times New Roman"/>
          <w:color w:val="000000"/>
        </w:rPr>
        <w:t xml:space="preserve"> and John Segedy</w:t>
      </w:r>
    </w:p>
    <w:p w:rsidR="00CB1099" w:rsidRPr="00F810D9" w:rsidRDefault="006C231B" w:rsidP="003C7C97">
      <w:pPr>
        <w:pBdr>
          <w:bottom w:val="single" w:sz="12" w:space="1" w:color="auto"/>
        </w:pBdr>
        <w:rPr>
          <w:rFonts w:eastAsia="Times New Roman" w:cs="Times New Roman"/>
          <w:b/>
          <w:color w:val="000000"/>
        </w:rPr>
      </w:pPr>
      <w:r>
        <w:rPr>
          <w:rFonts w:eastAsia="Times New Roman" w:cs="Times New Roman"/>
          <w:b/>
          <w:color w:val="000000"/>
        </w:rPr>
        <w:t>ABSENT</w:t>
      </w:r>
      <w:r w:rsidR="00E352ED" w:rsidRPr="00F810D9">
        <w:rPr>
          <w:rFonts w:eastAsia="Times New Roman" w:cs="Times New Roman"/>
          <w:b/>
          <w:color w:val="000000"/>
        </w:rPr>
        <w:t>:</w:t>
      </w:r>
      <w:r w:rsidR="00E352ED" w:rsidRPr="00F810D9">
        <w:rPr>
          <w:rFonts w:eastAsia="Times New Roman" w:cs="Times New Roman"/>
          <w:color w:val="000000"/>
        </w:rPr>
        <w:t xml:space="preserve"> </w:t>
      </w:r>
      <w:r w:rsidR="00086334">
        <w:rPr>
          <w:rFonts w:eastAsia="Times New Roman" w:cs="Times New Roman"/>
          <w:color w:val="000000"/>
        </w:rPr>
        <w:t xml:space="preserve"> </w:t>
      </w:r>
      <w:r w:rsidR="000440F4">
        <w:rPr>
          <w:rFonts w:eastAsia="Times New Roman" w:cs="Times New Roman"/>
          <w:color w:val="000000"/>
        </w:rPr>
        <w:t>Larry Baker</w:t>
      </w:r>
    </w:p>
    <w:p w:rsidR="00EA34F4" w:rsidRDefault="00EA34F4" w:rsidP="003C7C97">
      <w:pPr>
        <w:rPr>
          <w:rFonts w:eastAsia="Times New Roman" w:cs="Times New Roman"/>
          <w:b/>
          <w:color w:val="000000"/>
        </w:rPr>
      </w:pPr>
    </w:p>
    <w:p w:rsidR="00AE01F0" w:rsidRDefault="009969D8" w:rsidP="003C7C97">
      <w:pPr>
        <w:rPr>
          <w:rFonts w:eastAsia="Times New Roman" w:cs="Times New Roman"/>
          <w:color w:val="000000"/>
        </w:rPr>
      </w:pPr>
      <w:r w:rsidRPr="00EA34F4">
        <w:rPr>
          <w:rFonts w:eastAsia="Times New Roman" w:cs="Times New Roman"/>
          <w:b/>
          <w:color w:val="000000"/>
          <w:sz w:val="28"/>
          <w:szCs w:val="28"/>
        </w:rPr>
        <w:t>Present</w:t>
      </w:r>
      <w:r>
        <w:rPr>
          <w:rFonts w:eastAsia="Times New Roman" w:cs="Times New Roman"/>
          <w:b/>
          <w:color w:val="000000"/>
        </w:rPr>
        <w:t>:</w:t>
      </w:r>
      <w:r w:rsidR="00EA34F4">
        <w:rPr>
          <w:rFonts w:eastAsia="Times New Roman" w:cs="Times New Roman"/>
          <w:b/>
          <w:color w:val="000000"/>
        </w:rPr>
        <w:t xml:space="preserve"> </w:t>
      </w:r>
      <w:r w:rsidR="00064E40">
        <w:rPr>
          <w:rFonts w:eastAsia="Times New Roman" w:cs="Times New Roman"/>
          <w:b/>
          <w:color w:val="000000"/>
        </w:rPr>
        <w:t xml:space="preserve"> </w:t>
      </w:r>
      <w:r w:rsidR="004E3ABB" w:rsidRPr="000440F4">
        <w:rPr>
          <w:rFonts w:eastAsia="Times New Roman" w:cs="Times New Roman"/>
          <w:color w:val="000000"/>
        </w:rPr>
        <w:t>Dana Brien</w:t>
      </w:r>
      <w:r w:rsidR="004E3ABB">
        <w:rPr>
          <w:rFonts w:eastAsia="Times New Roman" w:cs="Times New Roman"/>
          <w:color w:val="000000"/>
        </w:rPr>
        <w:t>, N</w:t>
      </w:r>
      <w:r w:rsidR="00206796">
        <w:rPr>
          <w:rFonts w:eastAsia="Times New Roman" w:cs="Times New Roman"/>
          <w:color w:val="000000"/>
        </w:rPr>
        <w:t>ancy Torres</w:t>
      </w:r>
      <w:r w:rsidR="000440F4" w:rsidRPr="000440F4">
        <w:rPr>
          <w:rFonts w:eastAsia="Times New Roman" w:cs="Times New Roman"/>
          <w:color w:val="000000"/>
        </w:rPr>
        <w:t xml:space="preserve">, Roger </w:t>
      </w:r>
      <w:r w:rsidR="004E3ABB" w:rsidRPr="000440F4">
        <w:rPr>
          <w:rFonts w:eastAsia="Times New Roman" w:cs="Times New Roman"/>
          <w:color w:val="000000"/>
        </w:rPr>
        <w:t xml:space="preserve">Racette, </w:t>
      </w:r>
      <w:r w:rsidR="00206796">
        <w:rPr>
          <w:rFonts w:eastAsia="Times New Roman" w:cs="Times New Roman"/>
          <w:color w:val="000000"/>
        </w:rPr>
        <w:t xml:space="preserve">Russ </w:t>
      </w:r>
      <w:r w:rsidR="00A24F04">
        <w:rPr>
          <w:rFonts w:eastAsia="Times New Roman" w:cs="Times New Roman"/>
          <w:color w:val="000000"/>
        </w:rPr>
        <w:t xml:space="preserve">Galpin, </w:t>
      </w:r>
      <w:r w:rsidR="00A24F04" w:rsidRPr="00A24F04">
        <w:rPr>
          <w:rFonts w:eastAsia="Times New Roman" w:cs="Times New Roman"/>
          <w:color w:val="000000"/>
        </w:rPr>
        <w:t>John</w:t>
      </w:r>
      <w:r w:rsidR="00064E40">
        <w:rPr>
          <w:rFonts w:eastAsia="Times New Roman" w:cs="Times New Roman"/>
          <w:color w:val="000000"/>
        </w:rPr>
        <w:t xml:space="preserve"> Segedy</w:t>
      </w:r>
      <w:r w:rsidR="00A24F04">
        <w:rPr>
          <w:rFonts w:eastAsia="Times New Roman" w:cs="Times New Roman"/>
          <w:color w:val="000000"/>
        </w:rPr>
        <w:t>,</w:t>
      </w:r>
      <w:r w:rsidR="00A24F04" w:rsidRPr="00A24F04">
        <w:rPr>
          <w:rFonts w:eastAsia="Times New Roman" w:cs="Times New Roman"/>
          <w:color w:val="000000"/>
        </w:rPr>
        <w:t xml:space="preserve"> </w:t>
      </w:r>
      <w:r w:rsidR="00A24F04" w:rsidRPr="008E2F69">
        <w:rPr>
          <w:rFonts w:eastAsia="Times New Roman" w:cs="Times New Roman"/>
          <w:color w:val="000000"/>
        </w:rPr>
        <w:t>Robyn</w:t>
      </w:r>
      <w:r w:rsidR="001878EF">
        <w:rPr>
          <w:rFonts w:eastAsia="Times New Roman" w:cs="Times New Roman"/>
          <w:color w:val="000000"/>
        </w:rPr>
        <w:t xml:space="preserve"> Payson, David Rogers</w:t>
      </w:r>
    </w:p>
    <w:p w:rsidR="00A24F04" w:rsidRDefault="00A24F04" w:rsidP="003C7C97">
      <w:pPr>
        <w:rPr>
          <w:rFonts w:eastAsia="Times New Roman" w:cs="Times New Roman"/>
          <w:color w:val="000000"/>
        </w:rPr>
      </w:pPr>
    </w:p>
    <w:p w:rsidR="0065421A" w:rsidRDefault="00C1719F" w:rsidP="003C7C97">
      <w:pPr>
        <w:rPr>
          <w:rFonts w:eastAsia="Times New Roman" w:cs="Times New Roman"/>
          <w:color w:val="000000"/>
        </w:rPr>
      </w:pPr>
      <w:r>
        <w:rPr>
          <w:rFonts w:eastAsia="Times New Roman" w:cs="Times New Roman"/>
          <w:color w:val="000000"/>
        </w:rPr>
        <w:t xml:space="preserve">Also Present:  </w:t>
      </w:r>
      <w:r w:rsidR="00A24F04">
        <w:rPr>
          <w:rFonts w:eastAsia="Times New Roman" w:cs="Times New Roman"/>
          <w:color w:val="000000"/>
        </w:rPr>
        <w:t xml:space="preserve">Stephen Bennett, Kay L. Bennett, Kelly Dowd, </w:t>
      </w:r>
      <w:r w:rsidR="00527A28">
        <w:rPr>
          <w:rFonts w:eastAsia="Times New Roman" w:cs="Times New Roman"/>
          <w:color w:val="000000"/>
        </w:rPr>
        <w:t>Claudia Larkin, Jim Larkin</w:t>
      </w:r>
    </w:p>
    <w:p w:rsidR="00527A28" w:rsidRDefault="00527A28" w:rsidP="003C7C97">
      <w:pPr>
        <w:rPr>
          <w:rFonts w:eastAsia="Times New Roman" w:cs="Times New Roman"/>
          <w:color w:val="000000"/>
        </w:rPr>
      </w:pPr>
    </w:p>
    <w:p w:rsidR="00BB2CA3" w:rsidRDefault="00501E68" w:rsidP="003C7C97">
      <w:pPr>
        <w:rPr>
          <w:rFonts w:eastAsia="Times New Roman" w:cs="Times New Roman"/>
          <w:b/>
          <w:bCs/>
          <w:color w:val="000000"/>
        </w:rPr>
      </w:pPr>
      <w:r>
        <w:rPr>
          <w:rFonts w:eastAsia="Times New Roman" w:cs="Times New Roman"/>
          <w:color w:val="000000"/>
        </w:rPr>
        <w:t xml:space="preserve"> </w:t>
      </w:r>
      <w:r w:rsidR="006A3B69" w:rsidRPr="00F810D9">
        <w:rPr>
          <w:rFonts w:eastAsia="Times New Roman" w:cs="Times New Roman"/>
          <w:b/>
          <w:bCs/>
          <w:color w:val="000000"/>
        </w:rPr>
        <w:t>CALL</w:t>
      </w:r>
      <w:r w:rsidR="008A6057" w:rsidRPr="00F810D9">
        <w:rPr>
          <w:rFonts w:eastAsia="Times New Roman" w:cs="Times New Roman"/>
          <w:b/>
          <w:bCs/>
          <w:color w:val="000000"/>
        </w:rPr>
        <w:t xml:space="preserve"> </w:t>
      </w:r>
      <w:r w:rsidR="008A4289">
        <w:rPr>
          <w:rFonts w:eastAsia="Times New Roman" w:cs="Times New Roman"/>
          <w:b/>
          <w:bCs/>
          <w:color w:val="000000"/>
        </w:rPr>
        <w:t>TO</w:t>
      </w:r>
      <w:r w:rsidR="006A3B69" w:rsidRPr="00F810D9">
        <w:rPr>
          <w:rFonts w:eastAsia="Times New Roman" w:cs="Times New Roman"/>
          <w:b/>
          <w:bCs/>
          <w:color w:val="000000"/>
        </w:rPr>
        <w:t xml:space="preserve"> ORDER</w:t>
      </w:r>
      <w:r w:rsidR="00652E77" w:rsidRPr="00F810D9">
        <w:rPr>
          <w:rFonts w:eastAsia="Times New Roman" w:cs="Times New Roman"/>
          <w:b/>
          <w:bCs/>
          <w:color w:val="000000"/>
        </w:rPr>
        <w:t>:</w:t>
      </w:r>
    </w:p>
    <w:p w:rsidR="008A4289" w:rsidRPr="008A4289" w:rsidRDefault="008A4289" w:rsidP="003C7C97">
      <w:pPr>
        <w:rPr>
          <w:rFonts w:eastAsia="Times New Roman" w:cs="Times New Roman"/>
          <w:color w:val="000000"/>
        </w:rPr>
      </w:pPr>
    </w:p>
    <w:p w:rsidR="001878EF" w:rsidRDefault="001F34B1" w:rsidP="00F27855">
      <w:pPr>
        <w:rPr>
          <w:rFonts w:eastAsia="Times New Roman" w:cs="Times New Roman"/>
          <w:bCs/>
          <w:color w:val="000000"/>
        </w:rPr>
      </w:pPr>
      <w:r>
        <w:rPr>
          <w:rFonts w:eastAsia="Times New Roman" w:cs="Times New Roman"/>
          <w:bCs/>
          <w:color w:val="000000"/>
        </w:rPr>
        <w:t>Vice Chairman Racette</w:t>
      </w:r>
      <w:r w:rsidR="00C10AB1">
        <w:rPr>
          <w:rFonts w:eastAsia="Times New Roman" w:cs="Times New Roman"/>
          <w:bCs/>
          <w:color w:val="000000"/>
        </w:rPr>
        <w:t xml:space="preserve"> </w:t>
      </w:r>
      <w:r w:rsidR="00383DF9" w:rsidRPr="00F810D9">
        <w:rPr>
          <w:rFonts w:eastAsia="Times New Roman" w:cs="Times New Roman"/>
          <w:bCs/>
          <w:color w:val="000000"/>
        </w:rPr>
        <w:t>ca</w:t>
      </w:r>
      <w:r w:rsidR="00F376CB" w:rsidRPr="00F810D9">
        <w:rPr>
          <w:rFonts w:eastAsia="Times New Roman" w:cs="Times New Roman"/>
          <w:bCs/>
          <w:color w:val="000000"/>
        </w:rPr>
        <w:t>lled the</w:t>
      </w:r>
      <w:r w:rsidR="00826107">
        <w:rPr>
          <w:rFonts w:eastAsia="Times New Roman" w:cs="Times New Roman"/>
          <w:bCs/>
          <w:color w:val="000000"/>
        </w:rPr>
        <w:t xml:space="preserve"> meeting to order at </w:t>
      </w:r>
      <w:r w:rsidR="009969D8">
        <w:rPr>
          <w:rFonts w:eastAsia="Times New Roman" w:cs="Times New Roman"/>
          <w:bCs/>
          <w:color w:val="000000"/>
        </w:rPr>
        <w:t>7:</w:t>
      </w:r>
      <w:r w:rsidR="0065421A">
        <w:rPr>
          <w:rFonts w:eastAsia="Times New Roman" w:cs="Times New Roman"/>
          <w:bCs/>
          <w:color w:val="000000"/>
        </w:rPr>
        <w:t>0</w:t>
      </w:r>
      <w:r w:rsidR="009969D8">
        <w:rPr>
          <w:rFonts w:eastAsia="Times New Roman" w:cs="Times New Roman"/>
          <w:bCs/>
          <w:color w:val="000000"/>
        </w:rPr>
        <w:t>0</w:t>
      </w:r>
      <w:r w:rsidR="00383DF9" w:rsidRPr="00F810D9">
        <w:rPr>
          <w:rFonts w:eastAsia="Times New Roman" w:cs="Times New Roman"/>
          <w:bCs/>
          <w:color w:val="000000"/>
        </w:rPr>
        <w:t xml:space="preserve"> p.m.</w:t>
      </w:r>
      <w:r>
        <w:rPr>
          <w:rFonts w:eastAsia="Times New Roman" w:cs="Times New Roman"/>
          <w:bCs/>
          <w:color w:val="000000"/>
        </w:rPr>
        <w:t xml:space="preserve"> </w:t>
      </w:r>
      <w:r w:rsidR="001878EF">
        <w:rPr>
          <w:rFonts w:eastAsia="Times New Roman" w:cs="Times New Roman"/>
          <w:bCs/>
          <w:color w:val="000000"/>
        </w:rPr>
        <w:t xml:space="preserve">He stated the meeting </w:t>
      </w:r>
      <w:r w:rsidR="00D424B9">
        <w:rPr>
          <w:rFonts w:eastAsia="Times New Roman" w:cs="Times New Roman"/>
          <w:bCs/>
          <w:color w:val="000000"/>
        </w:rPr>
        <w:t>is for a</w:t>
      </w:r>
      <w:r w:rsidR="001878EF">
        <w:rPr>
          <w:rFonts w:eastAsia="Times New Roman" w:cs="Times New Roman"/>
          <w:bCs/>
          <w:color w:val="000000"/>
        </w:rPr>
        <w:t xml:space="preserve"> Motion for Rehearing –Appeal of Administrative Decision in the Historic District.  Vice Chairman Racette also stated Chairman Rogers recused himself for this meeting.</w:t>
      </w:r>
    </w:p>
    <w:p w:rsidR="001878EF" w:rsidRDefault="001878EF" w:rsidP="00F27855">
      <w:pPr>
        <w:rPr>
          <w:rFonts w:eastAsia="Times New Roman" w:cs="Times New Roman"/>
          <w:bCs/>
          <w:color w:val="000000"/>
        </w:rPr>
      </w:pPr>
    </w:p>
    <w:p w:rsidR="001878EF" w:rsidRDefault="001878EF" w:rsidP="00F27855">
      <w:pPr>
        <w:rPr>
          <w:rFonts w:eastAsia="Times New Roman" w:cs="Times New Roman"/>
          <w:bCs/>
          <w:color w:val="000000"/>
        </w:rPr>
      </w:pPr>
      <w:r>
        <w:rPr>
          <w:rFonts w:eastAsia="Times New Roman" w:cs="Times New Roman"/>
          <w:bCs/>
          <w:color w:val="000000"/>
        </w:rPr>
        <w:t>Mr. Segedy made a motion to amend the agenda to remove the words “Public Hearing” as this meeting is not a hearing, the motion was seconded by Mrs. Brien.  The motion passed unanimously.</w:t>
      </w:r>
    </w:p>
    <w:p w:rsidR="004E3ABB" w:rsidRDefault="004E3ABB" w:rsidP="00F27855">
      <w:pPr>
        <w:rPr>
          <w:rFonts w:eastAsia="Times New Roman" w:cs="Times New Roman"/>
          <w:bCs/>
          <w:color w:val="000000"/>
        </w:rPr>
      </w:pPr>
    </w:p>
    <w:p w:rsidR="00B9472F" w:rsidRDefault="00B9472F" w:rsidP="00B9472F">
      <w:pPr>
        <w:rPr>
          <w:rFonts w:eastAsia="Times New Roman" w:cs="Times New Roman"/>
          <w:bCs/>
          <w:color w:val="000000"/>
        </w:rPr>
      </w:pPr>
      <w:r>
        <w:rPr>
          <w:rFonts w:eastAsia="Times New Roman" w:cs="Times New Roman"/>
          <w:bCs/>
          <w:color w:val="000000"/>
        </w:rPr>
        <w:t>Vice Chairman Racette stated that there will be no testimony tonight; this is a discussion amongst the Board to make a decision to determine if the Board acted unreasonably or unlawfully during the hearing of November 19, 2018.</w:t>
      </w:r>
    </w:p>
    <w:p w:rsidR="00B9472F" w:rsidRDefault="00B9472F" w:rsidP="00B9472F">
      <w:pPr>
        <w:rPr>
          <w:rFonts w:eastAsia="Times New Roman" w:cs="Times New Roman"/>
          <w:bCs/>
          <w:color w:val="000000"/>
        </w:rPr>
      </w:pPr>
    </w:p>
    <w:p w:rsidR="00B9472F" w:rsidRDefault="00B9472F" w:rsidP="00B9472F">
      <w:pPr>
        <w:rPr>
          <w:rFonts w:eastAsia="Times New Roman" w:cs="Times New Roman"/>
          <w:bCs/>
          <w:color w:val="000000"/>
        </w:rPr>
      </w:pPr>
      <w:r w:rsidRPr="00B9472F">
        <w:rPr>
          <w:rFonts w:eastAsia="Times New Roman" w:cs="Times New Roman"/>
          <w:b/>
          <w:bCs/>
          <w:color w:val="000000"/>
        </w:rPr>
        <w:t>MEEETING MINUTES</w:t>
      </w:r>
    </w:p>
    <w:p w:rsidR="00B9472F" w:rsidRDefault="00B9472F" w:rsidP="00B9472F">
      <w:pPr>
        <w:rPr>
          <w:rFonts w:eastAsia="Times New Roman" w:cs="Times New Roman"/>
          <w:bCs/>
          <w:color w:val="000000"/>
        </w:rPr>
      </w:pPr>
      <w:r>
        <w:rPr>
          <w:rFonts w:eastAsia="Times New Roman" w:cs="Times New Roman"/>
          <w:bCs/>
          <w:color w:val="000000"/>
        </w:rPr>
        <w:t>November 19, 2018</w:t>
      </w:r>
    </w:p>
    <w:p w:rsidR="00B9472F" w:rsidRDefault="00B9472F" w:rsidP="00B9472F">
      <w:pPr>
        <w:rPr>
          <w:rFonts w:eastAsia="Times New Roman" w:cs="Times New Roman"/>
          <w:bCs/>
          <w:color w:val="000000"/>
        </w:rPr>
      </w:pPr>
    </w:p>
    <w:p w:rsidR="00B9472F" w:rsidRDefault="00B9472F" w:rsidP="00B9472F">
      <w:pPr>
        <w:rPr>
          <w:rFonts w:eastAsia="Times New Roman" w:cs="Times New Roman"/>
          <w:bCs/>
          <w:color w:val="000000"/>
        </w:rPr>
      </w:pPr>
      <w:r>
        <w:rPr>
          <w:rFonts w:eastAsia="Times New Roman" w:cs="Times New Roman"/>
          <w:bCs/>
          <w:color w:val="000000"/>
        </w:rPr>
        <w:t>Mrs. Torres made a motion to accept the minutes as presented, seconded by Mr. Galpin.  Motion passed unanimously.</w:t>
      </w:r>
    </w:p>
    <w:p w:rsidR="00B9472F" w:rsidRDefault="00B9472F" w:rsidP="00F27855">
      <w:pPr>
        <w:rPr>
          <w:rFonts w:eastAsia="Times New Roman" w:cs="Times New Roman"/>
          <w:bCs/>
          <w:color w:val="000000"/>
        </w:rPr>
      </w:pPr>
    </w:p>
    <w:p w:rsidR="00B9472F" w:rsidRDefault="00B9472F" w:rsidP="00F27855">
      <w:pPr>
        <w:rPr>
          <w:rFonts w:eastAsia="Times New Roman" w:cs="Times New Roman"/>
          <w:bCs/>
          <w:color w:val="000000"/>
        </w:rPr>
      </w:pPr>
    </w:p>
    <w:p w:rsidR="00B9472F" w:rsidRDefault="00B9472F" w:rsidP="00F27855">
      <w:pPr>
        <w:rPr>
          <w:rFonts w:eastAsia="Times New Roman" w:cs="Times New Roman"/>
          <w:bCs/>
          <w:color w:val="000000"/>
        </w:rPr>
      </w:pPr>
    </w:p>
    <w:p w:rsidR="00B9472F" w:rsidRDefault="00B9472F" w:rsidP="00F27855">
      <w:pPr>
        <w:rPr>
          <w:rFonts w:eastAsia="Times New Roman" w:cs="Times New Roman"/>
          <w:bCs/>
          <w:color w:val="000000"/>
        </w:rPr>
      </w:pPr>
    </w:p>
    <w:p w:rsidR="00B9472F" w:rsidRDefault="00B9472F" w:rsidP="00F27855">
      <w:pPr>
        <w:rPr>
          <w:rFonts w:eastAsia="Times New Roman" w:cs="Times New Roman"/>
          <w:bCs/>
          <w:color w:val="000000"/>
        </w:rPr>
      </w:pPr>
    </w:p>
    <w:p w:rsidR="00B9472F" w:rsidRDefault="00B9472F" w:rsidP="00F27855">
      <w:pPr>
        <w:rPr>
          <w:rFonts w:eastAsia="Times New Roman" w:cs="Times New Roman"/>
          <w:bCs/>
          <w:color w:val="000000"/>
        </w:rPr>
      </w:pPr>
    </w:p>
    <w:p w:rsidR="001F34B1" w:rsidRDefault="001878EF" w:rsidP="00C60EEA">
      <w:pPr>
        <w:autoSpaceDE w:val="0"/>
        <w:rPr>
          <w:rFonts w:eastAsia="Calibri" w:cs="Times New Roman"/>
          <w:b/>
          <w:color w:val="000000"/>
        </w:rPr>
      </w:pPr>
      <w:r>
        <w:rPr>
          <w:rFonts w:eastAsia="Calibri" w:cs="Times New Roman"/>
          <w:b/>
          <w:color w:val="000000"/>
        </w:rPr>
        <w:lastRenderedPageBreak/>
        <w:t>Motion for Rehearing</w:t>
      </w:r>
    </w:p>
    <w:p w:rsidR="001878EF" w:rsidRDefault="001878EF" w:rsidP="00C60EEA">
      <w:pPr>
        <w:autoSpaceDE w:val="0"/>
        <w:rPr>
          <w:rFonts w:eastAsia="Calibri" w:cs="Times New Roman"/>
          <w:b/>
          <w:color w:val="000000"/>
        </w:rPr>
      </w:pPr>
      <w:r>
        <w:rPr>
          <w:rFonts w:eastAsia="Calibri" w:cs="Times New Roman"/>
          <w:b/>
          <w:color w:val="000000"/>
        </w:rPr>
        <w:t>Appeal of Administrative Decision</w:t>
      </w:r>
    </w:p>
    <w:p w:rsidR="001F34B1" w:rsidRDefault="001F34B1" w:rsidP="00C60EEA">
      <w:pPr>
        <w:autoSpaceDE w:val="0"/>
        <w:rPr>
          <w:rFonts w:eastAsia="Calibri" w:cs="Times New Roman"/>
          <w:b/>
          <w:color w:val="000000"/>
        </w:rPr>
      </w:pPr>
      <w:r>
        <w:rPr>
          <w:rFonts w:eastAsia="Calibri" w:cs="Times New Roman"/>
          <w:b/>
          <w:color w:val="000000"/>
        </w:rPr>
        <w:t>Kay &amp; Stephen Bennett</w:t>
      </w:r>
    </w:p>
    <w:p w:rsidR="001F34B1" w:rsidRDefault="001F34B1" w:rsidP="00C60EEA">
      <w:pPr>
        <w:autoSpaceDE w:val="0"/>
        <w:rPr>
          <w:rFonts w:eastAsia="Calibri" w:cs="Times New Roman"/>
          <w:b/>
          <w:color w:val="000000"/>
        </w:rPr>
      </w:pPr>
      <w:r>
        <w:rPr>
          <w:rFonts w:eastAsia="Calibri" w:cs="Times New Roman"/>
          <w:b/>
          <w:color w:val="000000"/>
        </w:rPr>
        <w:t>1 North Road (Map 8, Lot 63)</w:t>
      </w:r>
    </w:p>
    <w:p w:rsidR="001878EF" w:rsidRDefault="001878EF" w:rsidP="00C60EEA">
      <w:pPr>
        <w:autoSpaceDE w:val="0"/>
        <w:rPr>
          <w:rFonts w:eastAsia="Calibri" w:cs="Times New Roman"/>
          <w:b/>
          <w:color w:val="000000"/>
        </w:rPr>
      </w:pPr>
      <w:r>
        <w:rPr>
          <w:rFonts w:eastAsia="Calibri" w:cs="Times New Roman"/>
          <w:b/>
          <w:color w:val="000000"/>
        </w:rPr>
        <w:t>Submitted by Daniel &amp; Barbara Joyce Hingston</w:t>
      </w:r>
    </w:p>
    <w:p w:rsidR="00B9472F" w:rsidRDefault="00B9472F" w:rsidP="00C60EEA">
      <w:pPr>
        <w:autoSpaceDE w:val="0"/>
        <w:rPr>
          <w:rFonts w:eastAsia="Calibri" w:cs="Times New Roman"/>
          <w:b/>
          <w:color w:val="000000"/>
        </w:rPr>
      </w:pPr>
    </w:p>
    <w:p w:rsidR="00B9472F" w:rsidRDefault="00B9472F" w:rsidP="00C60EEA">
      <w:pPr>
        <w:autoSpaceDE w:val="0"/>
        <w:rPr>
          <w:rFonts w:eastAsia="Calibri" w:cs="Times New Roman"/>
          <w:color w:val="000000"/>
        </w:rPr>
      </w:pPr>
      <w:r w:rsidRPr="00FB0F7E">
        <w:rPr>
          <w:rFonts w:eastAsia="Calibri" w:cs="Times New Roman"/>
          <w:color w:val="000000"/>
        </w:rPr>
        <w:t xml:space="preserve">The Motion for Rehearing is being filed on behalf of Daniel Hingston and Barbara </w:t>
      </w:r>
      <w:r w:rsidR="00FB0F7E" w:rsidRPr="00FB0F7E">
        <w:rPr>
          <w:rFonts w:eastAsia="Calibri" w:cs="Times New Roman"/>
          <w:color w:val="000000"/>
        </w:rPr>
        <w:t>Joyce</w:t>
      </w:r>
      <w:r w:rsidRPr="00FB0F7E">
        <w:rPr>
          <w:rFonts w:eastAsia="Calibri" w:cs="Times New Roman"/>
          <w:color w:val="000000"/>
        </w:rPr>
        <w:t xml:space="preserve"> Hingston, individually, and by Barbara Joyce Hingston, Trustee of the Barbara J. Hingston Revocable Trust </w:t>
      </w:r>
      <w:r w:rsidR="00FB0F7E" w:rsidRPr="00FB0F7E">
        <w:rPr>
          <w:rFonts w:eastAsia="Calibri" w:cs="Times New Roman"/>
          <w:color w:val="000000"/>
        </w:rPr>
        <w:t>by</w:t>
      </w:r>
      <w:r w:rsidR="008506A6">
        <w:rPr>
          <w:rFonts w:eastAsia="Calibri" w:cs="Times New Roman"/>
          <w:color w:val="000000"/>
        </w:rPr>
        <w:t xml:space="preserve"> their Attorneys</w:t>
      </w:r>
      <w:r w:rsidR="00FB0F7E" w:rsidRPr="00FB0F7E">
        <w:rPr>
          <w:rFonts w:eastAsia="Calibri" w:cs="Times New Roman"/>
          <w:color w:val="000000"/>
        </w:rPr>
        <w:t xml:space="preserve"> </w:t>
      </w:r>
      <w:r w:rsidR="008506A6">
        <w:rPr>
          <w:rFonts w:eastAsia="Calibri" w:cs="Times New Roman"/>
          <w:color w:val="000000"/>
        </w:rPr>
        <w:t>Preti Flaherty Beliveau &amp; Pachios.</w:t>
      </w:r>
    </w:p>
    <w:p w:rsidR="008506A6" w:rsidRDefault="008506A6" w:rsidP="00C60EEA">
      <w:pPr>
        <w:autoSpaceDE w:val="0"/>
        <w:rPr>
          <w:rFonts w:eastAsia="Calibri" w:cs="Times New Roman"/>
          <w:color w:val="000000"/>
        </w:rPr>
      </w:pPr>
    </w:p>
    <w:p w:rsidR="008506A6" w:rsidRDefault="008506A6" w:rsidP="00C60EEA">
      <w:pPr>
        <w:autoSpaceDE w:val="0"/>
        <w:rPr>
          <w:rFonts w:eastAsia="Calibri" w:cs="Times New Roman"/>
          <w:color w:val="000000"/>
        </w:rPr>
      </w:pPr>
      <w:r>
        <w:rPr>
          <w:rFonts w:eastAsia="Calibri" w:cs="Times New Roman"/>
          <w:color w:val="000000"/>
        </w:rPr>
        <w:t xml:space="preserve">Mr. Galpin asked to address the Board prior to the </w:t>
      </w:r>
      <w:r w:rsidR="00D424B9">
        <w:rPr>
          <w:rFonts w:eastAsia="Calibri" w:cs="Times New Roman"/>
          <w:color w:val="000000"/>
        </w:rPr>
        <w:t>discussion</w:t>
      </w:r>
      <w:r>
        <w:rPr>
          <w:rFonts w:eastAsia="Calibri" w:cs="Times New Roman"/>
          <w:color w:val="000000"/>
        </w:rPr>
        <w:t>.  He stated that he has served on the Board for many years and has had multiple training classes through the years.  He stated there are four reasons to gra</w:t>
      </w:r>
      <w:r w:rsidR="00BB4FBF">
        <w:rPr>
          <w:rFonts w:eastAsia="Calibri" w:cs="Times New Roman"/>
          <w:color w:val="000000"/>
        </w:rPr>
        <w:t>nt a re-hearing. The first reason is if we did not properly handle it.  He continued to state that as far as he knows the hearing was noticed properly and the hearing was conducted according to all the rules and regulations set forth.  The second reason is if false information or misleading information was given to the Board.  Mr. Galpin does not believe this took place.  The third reason is if new pertinent information became available since the hearing. Mr. Galpin does not believe new information was provided.  The fourth reason is if the final decision was contrary to any State or local rules and regulations or laws.  The Town of Hillsborough has no regulation on this type of construction and there are no state laws that this Board has violated.  Mr. Galpin further stated that the Historic District Commission denied the applicant because there were no provisions for screening in the a</w:t>
      </w:r>
      <w:r w:rsidR="009806D0">
        <w:rPr>
          <w:rFonts w:eastAsia="Calibri" w:cs="Times New Roman"/>
          <w:color w:val="000000"/>
        </w:rPr>
        <w:t>pplication. W</w:t>
      </w:r>
      <w:r w:rsidR="00BB4FBF">
        <w:rPr>
          <w:rFonts w:eastAsia="Calibri" w:cs="Times New Roman"/>
          <w:color w:val="000000"/>
        </w:rPr>
        <w:t>hen the HDC requested a new application with screening provisions</w:t>
      </w:r>
      <w:r w:rsidR="009806D0">
        <w:rPr>
          <w:rFonts w:eastAsia="Calibri" w:cs="Times New Roman"/>
          <w:color w:val="000000"/>
        </w:rPr>
        <w:t>,</w:t>
      </w:r>
      <w:r w:rsidR="00BB4FBF">
        <w:rPr>
          <w:rFonts w:eastAsia="Calibri" w:cs="Times New Roman"/>
          <w:color w:val="000000"/>
        </w:rPr>
        <w:t xml:space="preserve"> the applicant did not comply.</w:t>
      </w:r>
      <w:r w:rsidR="003710EA">
        <w:rPr>
          <w:rFonts w:eastAsia="Calibri" w:cs="Times New Roman"/>
          <w:color w:val="000000"/>
        </w:rPr>
        <w:t xml:space="preserve">  </w:t>
      </w:r>
      <w:r w:rsidR="00BB4FBF">
        <w:rPr>
          <w:rFonts w:eastAsia="Calibri" w:cs="Times New Roman"/>
          <w:color w:val="000000"/>
        </w:rPr>
        <w:t xml:space="preserve">  </w:t>
      </w:r>
      <w:r w:rsidR="009806D0">
        <w:rPr>
          <w:rFonts w:eastAsia="Calibri" w:cs="Times New Roman"/>
          <w:color w:val="000000"/>
        </w:rPr>
        <w:t>Mr. Galpin</w:t>
      </w:r>
      <w:r w:rsidR="003710EA">
        <w:rPr>
          <w:rFonts w:eastAsia="Calibri" w:cs="Times New Roman"/>
          <w:color w:val="000000"/>
        </w:rPr>
        <w:t xml:space="preserve"> stated the ZBA has authority to add conditions with approvals, which was done with the screening.  He further stated that unless a Board member has information to change his mind, he is in favor of denying the request for a rehearing.</w:t>
      </w:r>
    </w:p>
    <w:p w:rsidR="00BE6119" w:rsidRDefault="00BE6119" w:rsidP="00C60EEA">
      <w:pPr>
        <w:autoSpaceDE w:val="0"/>
        <w:rPr>
          <w:rFonts w:eastAsia="Calibri" w:cs="Times New Roman"/>
          <w:color w:val="000000"/>
        </w:rPr>
      </w:pPr>
    </w:p>
    <w:p w:rsidR="008B006F" w:rsidRPr="008B006F" w:rsidRDefault="008B006F" w:rsidP="008B006F">
      <w:pPr>
        <w:rPr>
          <w:rFonts w:eastAsia="Calibri" w:cs="Times New Roman"/>
          <w:color w:val="000000"/>
        </w:rPr>
      </w:pPr>
      <w:r w:rsidRPr="008B006F">
        <w:rPr>
          <w:rFonts w:eastAsia="Calibri" w:cs="Times New Roman"/>
          <w:color w:val="000000"/>
        </w:rPr>
        <w:t>Dana Brien asked for the statute regarding the option of stepping into the role of the HDC.  John Segedy answered it was from case law.  Robyn Payson said the case was Woolette vs Town of Kingston.  Roger Racette noted the Board had the option to remand to the HDC or to step into the shoes of the HDC.  John Segedy noted that they also could have made a determination that the HDC was correct and there was no need to remand.</w:t>
      </w:r>
    </w:p>
    <w:p w:rsidR="008B006F" w:rsidRDefault="008B006F" w:rsidP="00C60EEA">
      <w:pPr>
        <w:autoSpaceDE w:val="0"/>
        <w:rPr>
          <w:rFonts w:eastAsia="Calibri" w:cs="Times New Roman"/>
          <w:color w:val="000000"/>
        </w:rPr>
      </w:pPr>
    </w:p>
    <w:p w:rsidR="000709C9" w:rsidRDefault="007B5499" w:rsidP="00C60EEA">
      <w:pPr>
        <w:autoSpaceDE w:val="0"/>
        <w:rPr>
          <w:rFonts w:eastAsia="Calibri" w:cs="Times New Roman"/>
          <w:color w:val="000000"/>
        </w:rPr>
      </w:pPr>
      <w:r>
        <w:rPr>
          <w:rFonts w:eastAsia="Calibri" w:cs="Times New Roman"/>
          <w:color w:val="000000"/>
        </w:rPr>
        <w:t>Vice Chairman</w:t>
      </w:r>
      <w:r w:rsidR="00D424B9">
        <w:rPr>
          <w:rFonts w:eastAsia="Calibri" w:cs="Times New Roman"/>
          <w:color w:val="000000"/>
        </w:rPr>
        <w:t xml:space="preserve"> </w:t>
      </w:r>
      <w:r w:rsidR="000B71E5">
        <w:rPr>
          <w:rFonts w:eastAsia="Calibri" w:cs="Times New Roman"/>
          <w:color w:val="000000"/>
        </w:rPr>
        <w:t>Racette</w:t>
      </w:r>
      <w:r>
        <w:rPr>
          <w:rFonts w:eastAsia="Calibri" w:cs="Times New Roman"/>
          <w:color w:val="000000"/>
        </w:rPr>
        <w:t xml:space="preserve"> proceeded to review the poi</w:t>
      </w:r>
      <w:r w:rsidR="000709C9">
        <w:rPr>
          <w:rFonts w:eastAsia="Calibri" w:cs="Times New Roman"/>
          <w:color w:val="000000"/>
        </w:rPr>
        <w:t>nts in the Motion for Rehearing:</w:t>
      </w:r>
    </w:p>
    <w:p w:rsidR="00DF6BF4" w:rsidRDefault="00DF6BF4" w:rsidP="00DF6BF4">
      <w:pPr>
        <w:autoSpaceDE w:val="0"/>
        <w:rPr>
          <w:rFonts w:eastAsia="Calibri" w:cs="Times New Roman"/>
          <w:color w:val="000000"/>
        </w:rPr>
      </w:pPr>
    </w:p>
    <w:p w:rsidR="000709C9" w:rsidRDefault="00DF6BF4" w:rsidP="00DF6BF4">
      <w:pPr>
        <w:autoSpaceDE w:val="0"/>
        <w:rPr>
          <w:rFonts w:eastAsia="Calibri" w:cs="Times New Roman"/>
          <w:color w:val="000000"/>
        </w:rPr>
      </w:pPr>
      <w:r w:rsidRPr="00DF6BF4">
        <w:rPr>
          <w:rFonts w:eastAsia="Calibri" w:cs="Times New Roman"/>
          <w:color w:val="000000"/>
        </w:rPr>
        <w:t>The Hingstons respectfully request that the ZBA</w:t>
      </w:r>
      <w:r>
        <w:rPr>
          <w:rFonts w:eastAsia="Calibri" w:cs="Times New Roman"/>
          <w:color w:val="000000"/>
        </w:rPr>
        <w:t>:</w:t>
      </w:r>
    </w:p>
    <w:p w:rsidR="00DF6BF4" w:rsidRDefault="00DF6BF4" w:rsidP="00C60EEA">
      <w:pPr>
        <w:autoSpaceDE w:val="0"/>
        <w:rPr>
          <w:rFonts w:eastAsia="Calibri" w:cs="Times New Roman"/>
          <w:color w:val="000000"/>
        </w:rPr>
      </w:pPr>
    </w:p>
    <w:p w:rsidR="00D424B9" w:rsidRDefault="007B5499" w:rsidP="00DF6BF4">
      <w:pPr>
        <w:pStyle w:val="ListParagraph"/>
        <w:numPr>
          <w:ilvl w:val="0"/>
          <w:numId w:val="30"/>
        </w:numPr>
        <w:autoSpaceDE w:val="0"/>
        <w:rPr>
          <w:rFonts w:eastAsia="Calibri" w:cs="Times New Roman"/>
          <w:color w:val="000000"/>
        </w:rPr>
      </w:pPr>
      <w:r w:rsidRPr="00DF6BF4">
        <w:rPr>
          <w:rFonts w:eastAsia="Calibri" w:cs="Times New Roman"/>
          <w:color w:val="000000"/>
        </w:rPr>
        <w:t>Rehear the Bennetts’ application so that it may make findings with respect to the criteria set forth in Section 14</w:t>
      </w:r>
      <w:r w:rsidR="000709C9" w:rsidRPr="00DF6BF4">
        <w:rPr>
          <w:rFonts w:eastAsia="Calibri" w:cs="Times New Roman"/>
          <w:color w:val="000000"/>
        </w:rPr>
        <w:t>7-3(D) of the Historic District</w:t>
      </w:r>
      <w:r w:rsidRPr="00DF6BF4">
        <w:rPr>
          <w:rFonts w:eastAsia="Calibri" w:cs="Times New Roman"/>
          <w:color w:val="000000"/>
        </w:rPr>
        <w:t xml:space="preserve"> Rules.</w:t>
      </w:r>
      <w:r w:rsidR="003E24A2" w:rsidRPr="00DF6BF4">
        <w:rPr>
          <w:rFonts w:eastAsia="Calibri" w:cs="Times New Roman"/>
          <w:color w:val="000000"/>
        </w:rPr>
        <w:t xml:space="preserve"> </w:t>
      </w:r>
    </w:p>
    <w:p w:rsidR="00D424B9" w:rsidRDefault="00D424B9" w:rsidP="00D424B9">
      <w:pPr>
        <w:autoSpaceDE w:val="0"/>
        <w:ind w:left="180"/>
        <w:rPr>
          <w:rFonts w:eastAsia="Calibri" w:cs="Times New Roman"/>
          <w:color w:val="000000"/>
        </w:rPr>
      </w:pPr>
    </w:p>
    <w:p w:rsidR="008B006F" w:rsidRPr="008B006F" w:rsidRDefault="008B006F" w:rsidP="008B006F">
      <w:pPr>
        <w:ind w:left="180"/>
        <w:rPr>
          <w:rFonts w:eastAsia="Calibri" w:cs="Times New Roman"/>
          <w:color w:val="000000"/>
        </w:rPr>
      </w:pPr>
      <w:r w:rsidRPr="008B006F">
        <w:rPr>
          <w:rFonts w:eastAsia="Calibri" w:cs="Times New Roman"/>
          <w:color w:val="000000"/>
        </w:rPr>
        <w:t>John Segedy said that:</w:t>
      </w:r>
      <w:r>
        <w:rPr>
          <w:rFonts w:eastAsia="Calibri" w:cs="Times New Roman"/>
          <w:color w:val="000000"/>
        </w:rPr>
        <w:t xml:space="preserve"> </w:t>
      </w:r>
      <w:r w:rsidRPr="008B006F">
        <w:rPr>
          <w:rFonts w:eastAsia="Calibri" w:cs="Times New Roman"/>
          <w:color w:val="000000"/>
        </w:rPr>
        <w:t xml:space="preserve">They are right – we didn't deal with that.  Roger Racette agreed.  Russ Galpin said that since the ZBA took over we didn't have to follow HDC rules.  Nancy Torres said we did discuss the HDC criteria although not necessarily stating each one. </w:t>
      </w:r>
    </w:p>
    <w:p w:rsidR="008B006F" w:rsidRPr="008B006F" w:rsidRDefault="008B006F" w:rsidP="00D424B9">
      <w:pPr>
        <w:autoSpaceDE w:val="0"/>
        <w:ind w:left="180"/>
        <w:rPr>
          <w:rFonts w:eastAsia="Calibri" w:cs="Times New Roman"/>
          <w:color w:val="000000"/>
        </w:rPr>
      </w:pPr>
    </w:p>
    <w:p w:rsidR="008B006F" w:rsidRPr="00D424B9" w:rsidRDefault="008B006F" w:rsidP="00D424B9">
      <w:pPr>
        <w:autoSpaceDE w:val="0"/>
        <w:ind w:left="180"/>
        <w:rPr>
          <w:rFonts w:eastAsia="Calibri" w:cs="Times New Roman"/>
          <w:color w:val="000000"/>
        </w:rPr>
      </w:pPr>
    </w:p>
    <w:p w:rsidR="00BE6119" w:rsidRPr="00D424B9" w:rsidRDefault="003E24A2" w:rsidP="00D424B9">
      <w:pPr>
        <w:autoSpaceDE w:val="0"/>
        <w:ind w:left="270"/>
        <w:rPr>
          <w:rFonts w:eastAsia="Calibri" w:cs="Times New Roman"/>
          <w:color w:val="000000"/>
        </w:rPr>
      </w:pPr>
      <w:r w:rsidRPr="00D424B9">
        <w:rPr>
          <w:rFonts w:eastAsia="Calibri" w:cs="Times New Roman"/>
          <w:color w:val="000000"/>
        </w:rPr>
        <w:t xml:space="preserve"> After discussing at length, the Board felt</w:t>
      </w:r>
      <w:r w:rsidR="00DF6BF4" w:rsidRPr="00D424B9">
        <w:rPr>
          <w:rFonts w:eastAsia="Calibri" w:cs="Times New Roman"/>
          <w:color w:val="000000"/>
        </w:rPr>
        <w:t xml:space="preserve"> that while they did not mention each criterion individually, they did thoroughly discuss all the criteria before making a determination.</w:t>
      </w:r>
    </w:p>
    <w:p w:rsidR="00DF6BF4" w:rsidRPr="00DF6BF4" w:rsidRDefault="00DF6BF4" w:rsidP="00DF6BF4">
      <w:pPr>
        <w:autoSpaceDE w:val="0"/>
        <w:ind w:left="45"/>
        <w:rPr>
          <w:rFonts w:eastAsia="Calibri" w:cs="Times New Roman"/>
          <w:color w:val="000000"/>
        </w:rPr>
      </w:pPr>
    </w:p>
    <w:p w:rsidR="00DF6BF4" w:rsidRDefault="00DF6BF4" w:rsidP="00DF6BF4">
      <w:pPr>
        <w:pStyle w:val="ListParagraph"/>
        <w:numPr>
          <w:ilvl w:val="0"/>
          <w:numId w:val="30"/>
        </w:numPr>
        <w:autoSpaceDE w:val="0"/>
        <w:rPr>
          <w:rFonts w:eastAsia="Calibri" w:cs="Times New Roman"/>
          <w:color w:val="000000"/>
        </w:rPr>
      </w:pPr>
      <w:r>
        <w:rPr>
          <w:rFonts w:eastAsia="Calibri" w:cs="Times New Roman"/>
          <w:color w:val="000000"/>
        </w:rPr>
        <w:t xml:space="preserve">Rehear the Bennetts’ application so that additional evidence can be taken as to whether the Bennetts’ solar array is accessory to their single-family residence </w:t>
      </w:r>
      <w:r w:rsidR="00831E4B">
        <w:rPr>
          <w:rFonts w:eastAsia="Calibri" w:cs="Times New Roman"/>
          <w:color w:val="000000"/>
        </w:rPr>
        <w:t xml:space="preserve">  </w:t>
      </w:r>
      <w:r>
        <w:rPr>
          <w:rFonts w:eastAsia="Calibri" w:cs="Times New Roman"/>
          <w:color w:val="000000"/>
        </w:rPr>
        <w:t>AND</w:t>
      </w:r>
    </w:p>
    <w:p w:rsidR="00DF6BF4" w:rsidRPr="00DF6BF4" w:rsidRDefault="00DF6BF4" w:rsidP="00DF6BF4">
      <w:pPr>
        <w:pStyle w:val="ListParagraph"/>
        <w:rPr>
          <w:rFonts w:eastAsia="Calibri" w:cs="Times New Roman"/>
          <w:color w:val="000000"/>
        </w:rPr>
      </w:pPr>
    </w:p>
    <w:p w:rsidR="00D424B9" w:rsidRDefault="00DF6BF4" w:rsidP="00DF6BF4">
      <w:pPr>
        <w:pStyle w:val="ListParagraph"/>
        <w:numPr>
          <w:ilvl w:val="0"/>
          <w:numId w:val="30"/>
        </w:numPr>
        <w:autoSpaceDE w:val="0"/>
        <w:rPr>
          <w:rFonts w:eastAsia="Calibri" w:cs="Times New Roman"/>
          <w:color w:val="000000"/>
        </w:rPr>
      </w:pPr>
      <w:r>
        <w:rPr>
          <w:rFonts w:eastAsia="Calibri" w:cs="Times New Roman"/>
          <w:color w:val="000000"/>
        </w:rPr>
        <w:t xml:space="preserve">Determine whether the selling of electricity to the grid, a commercial use, is appropriate in the Historic District.  </w:t>
      </w:r>
    </w:p>
    <w:p w:rsidR="00D424B9" w:rsidRDefault="00D424B9" w:rsidP="00D424B9">
      <w:pPr>
        <w:autoSpaceDE w:val="0"/>
        <w:ind w:left="270"/>
        <w:rPr>
          <w:rFonts w:eastAsia="Calibri" w:cs="Times New Roman"/>
          <w:color w:val="000000"/>
        </w:rPr>
      </w:pPr>
    </w:p>
    <w:p w:rsidR="00DF6BF4" w:rsidRPr="00D424B9" w:rsidRDefault="00DF6BF4" w:rsidP="00D424B9">
      <w:pPr>
        <w:autoSpaceDE w:val="0"/>
        <w:ind w:left="270"/>
        <w:rPr>
          <w:rFonts w:eastAsia="Calibri" w:cs="Times New Roman"/>
          <w:color w:val="000000"/>
        </w:rPr>
      </w:pPr>
      <w:r w:rsidRPr="00D424B9">
        <w:rPr>
          <w:rFonts w:eastAsia="Calibri" w:cs="Times New Roman"/>
          <w:color w:val="000000"/>
        </w:rPr>
        <w:t>The Board felt B &amp; C should not be considered as the Motion for Rehearing is to determine if any errors were made by the Board in their decision making process.</w:t>
      </w:r>
      <w:r w:rsidR="00831E4B" w:rsidRPr="00D424B9">
        <w:rPr>
          <w:rFonts w:eastAsia="Calibri" w:cs="Times New Roman"/>
          <w:color w:val="000000"/>
        </w:rPr>
        <w:t xml:space="preserve">  They also stated these topics were discussed at the hearing and no new information has been brought forward.  It was also stated that electricity is not being sold, it is being stored for later use.  This is not a commercial use.</w:t>
      </w:r>
    </w:p>
    <w:p w:rsidR="00831E4B" w:rsidRPr="00831E4B" w:rsidRDefault="00831E4B" w:rsidP="00831E4B">
      <w:pPr>
        <w:pStyle w:val="ListParagraph"/>
        <w:rPr>
          <w:rFonts w:eastAsia="Calibri" w:cs="Times New Roman"/>
          <w:color w:val="000000"/>
        </w:rPr>
      </w:pPr>
    </w:p>
    <w:p w:rsidR="00D424B9" w:rsidRDefault="00831E4B" w:rsidP="00563FE6">
      <w:pPr>
        <w:pStyle w:val="ListParagraph"/>
        <w:numPr>
          <w:ilvl w:val="0"/>
          <w:numId w:val="30"/>
        </w:numPr>
        <w:autoSpaceDE w:val="0"/>
        <w:rPr>
          <w:rFonts w:eastAsia="Calibri" w:cs="Times New Roman"/>
          <w:color w:val="000000"/>
        </w:rPr>
      </w:pPr>
      <w:r w:rsidRPr="00FA3A1D">
        <w:rPr>
          <w:rFonts w:eastAsia="Calibri" w:cs="Times New Roman"/>
          <w:color w:val="000000"/>
        </w:rPr>
        <w:t xml:space="preserve">Rehear the Bennetts’ application because of the above-described procedural errors by the ZBA.  </w:t>
      </w:r>
    </w:p>
    <w:p w:rsidR="008B006F" w:rsidRDefault="008B006F" w:rsidP="00D424B9">
      <w:pPr>
        <w:autoSpaceDE w:val="0"/>
        <w:ind w:left="270"/>
        <w:rPr>
          <w:rFonts w:eastAsia="Calibri" w:cs="Times New Roman"/>
          <w:color w:val="000000"/>
        </w:rPr>
      </w:pPr>
    </w:p>
    <w:p w:rsidR="00D424B9" w:rsidRDefault="00831E4B" w:rsidP="00D424B9">
      <w:pPr>
        <w:autoSpaceDE w:val="0"/>
        <w:ind w:left="270"/>
        <w:rPr>
          <w:rFonts w:eastAsia="Calibri" w:cs="Times New Roman"/>
          <w:color w:val="000000"/>
        </w:rPr>
      </w:pPr>
      <w:r w:rsidRPr="00D424B9">
        <w:rPr>
          <w:rFonts w:eastAsia="Calibri" w:cs="Times New Roman"/>
          <w:color w:val="000000"/>
        </w:rPr>
        <w:t xml:space="preserve">The Board did not </w:t>
      </w:r>
      <w:r w:rsidR="00FA3A1D" w:rsidRPr="00D424B9">
        <w:rPr>
          <w:rFonts w:eastAsia="Calibri" w:cs="Times New Roman"/>
          <w:color w:val="000000"/>
        </w:rPr>
        <w:t>request</w:t>
      </w:r>
      <w:r w:rsidRPr="00D424B9">
        <w:rPr>
          <w:rFonts w:eastAsia="Calibri" w:cs="Times New Roman"/>
          <w:color w:val="000000"/>
        </w:rPr>
        <w:t xml:space="preserve"> </w:t>
      </w:r>
      <w:r w:rsidR="00FA3A1D" w:rsidRPr="00D424B9">
        <w:rPr>
          <w:rFonts w:eastAsia="Calibri" w:cs="Times New Roman"/>
          <w:color w:val="000000"/>
        </w:rPr>
        <w:t xml:space="preserve">written </w:t>
      </w:r>
      <w:r w:rsidRPr="00D424B9">
        <w:rPr>
          <w:rFonts w:eastAsia="Calibri" w:cs="Times New Roman"/>
          <w:color w:val="000000"/>
        </w:rPr>
        <w:t>reports</w:t>
      </w:r>
      <w:r w:rsidR="00FA3A1D" w:rsidRPr="00D424B9">
        <w:rPr>
          <w:rFonts w:eastAsia="Calibri" w:cs="Times New Roman"/>
          <w:color w:val="000000"/>
        </w:rPr>
        <w:t xml:space="preserve">. </w:t>
      </w:r>
      <w:r w:rsidRPr="00D424B9">
        <w:rPr>
          <w:rFonts w:eastAsia="Calibri" w:cs="Times New Roman"/>
          <w:color w:val="000000"/>
        </w:rPr>
        <w:t xml:space="preserve"> </w:t>
      </w:r>
      <w:r w:rsidR="00FA3A1D" w:rsidRPr="00D424B9">
        <w:rPr>
          <w:rFonts w:eastAsia="Calibri" w:cs="Times New Roman"/>
          <w:color w:val="000000"/>
        </w:rPr>
        <w:t>H</w:t>
      </w:r>
      <w:r w:rsidRPr="00D424B9">
        <w:rPr>
          <w:rFonts w:eastAsia="Calibri" w:cs="Times New Roman"/>
          <w:color w:val="000000"/>
        </w:rPr>
        <w:t>owever, two selectmen were present one being a fireman</w:t>
      </w:r>
      <w:r w:rsidR="00FA3A1D" w:rsidRPr="00D424B9">
        <w:rPr>
          <w:rFonts w:eastAsia="Calibri" w:cs="Times New Roman"/>
          <w:color w:val="000000"/>
        </w:rPr>
        <w:t xml:space="preserve">.  Also, present was an expert from Revision Energy. The Planning Board was aware of what was going on and did not protest.  </w:t>
      </w:r>
      <w:r w:rsidR="00EB342D" w:rsidRPr="00D424B9">
        <w:rPr>
          <w:rFonts w:eastAsia="Calibri" w:cs="Times New Roman"/>
          <w:color w:val="000000"/>
        </w:rPr>
        <w:t>The Board also felt that though it is the HDC’s responsibility to obtain these reports, it is not the ZBA’s.</w:t>
      </w:r>
      <w:r w:rsidR="00FA3A1D" w:rsidRPr="00D424B9">
        <w:rPr>
          <w:rFonts w:eastAsia="Calibri" w:cs="Times New Roman"/>
          <w:color w:val="000000"/>
        </w:rPr>
        <w:t xml:space="preserve"> </w:t>
      </w:r>
    </w:p>
    <w:p w:rsidR="00D424B9" w:rsidRDefault="00D424B9" w:rsidP="00D424B9">
      <w:pPr>
        <w:autoSpaceDE w:val="0"/>
        <w:ind w:left="270"/>
        <w:rPr>
          <w:rFonts w:eastAsia="Calibri" w:cs="Times New Roman"/>
          <w:color w:val="000000"/>
        </w:rPr>
      </w:pPr>
    </w:p>
    <w:p w:rsidR="00D424B9" w:rsidRDefault="00EB342D" w:rsidP="00D424B9">
      <w:pPr>
        <w:autoSpaceDE w:val="0"/>
        <w:ind w:left="270"/>
        <w:rPr>
          <w:rFonts w:eastAsia="Calibri" w:cs="Times New Roman"/>
          <w:color w:val="000000"/>
        </w:rPr>
      </w:pPr>
      <w:r>
        <w:rPr>
          <w:rFonts w:eastAsia="Calibri" w:cs="Times New Roman"/>
          <w:color w:val="000000"/>
        </w:rPr>
        <w:t xml:space="preserve">The other alleged </w:t>
      </w:r>
      <w:r w:rsidR="00D424B9">
        <w:rPr>
          <w:rFonts w:eastAsia="Calibri" w:cs="Times New Roman"/>
          <w:color w:val="000000"/>
        </w:rPr>
        <w:t xml:space="preserve">procedural </w:t>
      </w:r>
      <w:r>
        <w:rPr>
          <w:rFonts w:eastAsia="Calibri" w:cs="Times New Roman"/>
          <w:color w:val="000000"/>
        </w:rPr>
        <w:t>error listed is:  After closing the public hearing the ZBA improperly solicited and allowed additional testimony from the Bennetts and their representatives</w:t>
      </w:r>
      <w:r w:rsidR="00980266">
        <w:rPr>
          <w:rFonts w:eastAsia="Calibri" w:cs="Times New Roman"/>
          <w:color w:val="000000"/>
        </w:rPr>
        <w:t xml:space="preserve"> without allowing any input from abutters or the general public.</w:t>
      </w:r>
    </w:p>
    <w:p w:rsidR="00D424B9" w:rsidRDefault="00D424B9" w:rsidP="00615E4A">
      <w:pPr>
        <w:autoSpaceDE w:val="0"/>
        <w:ind w:left="45"/>
        <w:rPr>
          <w:rFonts w:eastAsia="Calibri" w:cs="Times New Roman"/>
          <w:color w:val="000000"/>
        </w:rPr>
      </w:pPr>
    </w:p>
    <w:p w:rsidR="001878EF" w:rsidRDefault="00980266" w:rsidP="00615E4A">
      <w:pPr>
        <w:autoSpaceDE w:val="0"/>
        <w:ind w:left="45"/>
        <w:rPr>
          <w:rFonts w:eastAsia="Calibri" w:cs="Times New Roman"/>
          <w:b/>
          <w:color w:val="000000"/>
        </w:rPr>
      </w:pPr>
      <w:r>
        <w:rPr>
          <w:rFonts w:eastAsia="Calibri" w:cs="Times New Roman"/>
          <w:color w:val="000000"/>
        </w:rPr>
        <w:t>Vice Chairman Racette stated he followed normal procedures which is to announce when public portion is over and recess. During deliberations, if a Board member has questions, they make ask.  The hearing was closed and did not take any more input and then voted.  The Board</w:t>
      </w:r>
      <w:r w:rsidR="00615E4A">
        <w:rPr>
          <w:rFonts w:eastAsia="Calibri" w:cs="Times New Roman"/>
          <w:color w:val="000000"/>
        </w:rPr>
        <w:t xml:space="preserve"> did not re-open public hearing for rebuttals.</w:t>
      </w:r>
      <w:r w:rsidR="00615E4A">
        <w:rPr>
          <w:rFonts w:eastAsia="Calibri" w:cs="Times New Roman"/>
          <w:b/>
          <w:color w:val="000000"/>
        </w:rPr>
        <w:t xml:space="preserve"> </w:t>
      </w:r>
    </w:p>
    <w:p w:rsidR="00615E4A" w:rsidRDefault="00615E4A" w:rsidP="00615E4A">
      <w:pPr>
        <w:autoSpaceDE w:val="0"/>
        <w:ind w:left="45"/>
        <w:rPr>
          <w:rFonts w:eastAsia="Calibri" w:cs="Times New Roman"/>
          <w:color w:val="000000"/>
        </w:rPr>
      </w:pPr>
    </w:p>
    <w:p w:rsidR="008B006F" w:rsidRPr="008B006F" w:rsidRDefault="008B006F" w:rsidP="008B006F">
      <w:pPr>
        <w:ind w:left="45"/>
        <w:rPr>
          <w:rFonts w:eastAsia="Calibri" w:cs="Times New Roman"/>
          <w:color w:val="000000"/>
        </w:rPr>
      </w:pPr>
      <w:r w:rsidRPr="008B006F">
        <w:rPr>
          <w:rFonts w:eastAsia="Calibri" w:cs="Times New Roman"/>
          <w:color w:val="000000"/>
        </w:rPr>
        <w:t xml:space="preserve">John Segedy said that by allowing one side to speak to the issue of screening after recessing the hearing but not the other side is a </w:t>
      </w:r>
      <w:r w:rsidR="00852A7A">
        <w:rPr>
          <w:rFonts w:eastAsia="Calibri" w:cs="Times New Roman"/>
          <w:color w:val="000000"/>
        </w:rPr>
        <w:t>potential</w:t>
      </w:r>
      <w:r w:rsidRPr="008B006F">
        <w:rPr>
          <w:rFonts w:eastAsia="Calibri" w:cs="Times New Roman"/>
          <w:color w:val="000000"/>
        </w:rPr>
        <w:t xml:space="preserve"> due process violation.</w:t>
      </w:r>
    </w:p>
    <w:p w:rsidR="008B006F" w:rsidRPr="00615E4A" w:rsidRDefault="008B006F" w:rsidP="00615E4A">
      <w:pPr>
        <w:autoSpaceDE w:val="0"/>
        <w:ind w:left="45"/>
        <w:rPr>
          <w:rFonts w:eastAsia="Calibri" w:cs="Times New Roman"/>
          <w:color w:val="000000"/>
        </w:rPr>
      </w:pPr>
    </w:p>
    <w:p w:rsidR="00D424B9" w:rsidRDefault="00615E4A" w:rsidP="003657DE">
      <w:pPr>
        <w:autoSpaceDE w:val="0"/>
        <w:ind w:left="45"/>
        <w:rPr>
          <w:rFonts w:eastAsia="Calibri" w:cs="Times New Roman"/>
          <w:color w:val="000000"/>
        </w:rPr>
      </w:pPr>
      <w:r w:rsidRPr="00615E4A">
        <w:rPr>
          <w:rFonts w:eastAsia="Calibri" w:cs="Times New Roman"/>
          <w:color w:val="000000"/>
        </w:rPr>
        <w:t>Another alleged mistake</w:t>
      </w:r>
      <w:r>
        <w:rPr>
          <w:rFonts w:eastAsia="Calibri" w:cs="Times New Roman"/>
          <w:color w:val="000000"/>
        </w:rPr>
        <w:t xml:space="preserve"> is the ZBA’s only “finding” as set forth in its Notice of Decision dated November 22, 2018, was to quote the language of RSA 672:1, III-a. Quoting a statute is not a finding as to any of the “considerations” set forth in Section 147-3(D)  The failure to make findings makes it impossible for the Hingston</w:t>
      </w:r>
      <w:r w:rsidR="003657DE">
        <w:rPr>
          <w:rFonts w:eastAsia="Calibri" w:cs="Times New Roman"/>
          <w:color w:val="000000"/>
        </w:rPr>
        <w:t>s</w:t>
      </w:r>
      <w:r>
        <w:rPr>
          <w:rFonts w:eastAsia="Calibri" w:cs="Times New Roman"/>
          <w:color w:val="000000"/>
        </w:rPr>
        <w:t xml:space="preserve"> or other interested parties to determine the basis for the ZBA’s decision and would make it impossible for a court </w:t>
      </w:r>
      <w:r w:rsidR="003657DE">
        <w:rPr>
          <w:rFonts w:eastAsia="Calibri" w:cs="Times New Roman"/>
          <w:color w:val="000000"/>
        </w:rPr>
        <w:t>reviewing</w:t>
      </w:r>
      <w:r>
        <w:rPr>
          <w:rFonts w:eastAsia="Calibri" w:cs="Times New Roman"/>
          <w:color w:val="000000"/>
        </w:rPr>
        <w:t xml:space="preserve"> the ZBA’s decision to determine whether the ZBA’s decision was unreasonable or unlawful</w:t>
      </w:r>
      <w:r w:rsidR="003657DE">
        <w:rPr>
          <w:rFonts w:eastAsia="Calibri" w:cs="Times New Roman"/>
          <w:color w:val="000000"/>
        </w:rPr>
        <w:t xml:space="preserve">.  </w:t>
      </w:r>
    </w:p>
    <w:p w:rsidR="00D424B9" w:rsidRDefault="00D424B9" w:rsidP="003657DE">
      <w:pPr>
        <w:autoSpaceDE w:val="0"/>
        <w:ind w:left="45"/>
        <w:rPr>
          <w:rFonts w:eastAsia="Calibri" w:cs="Times New Roman"/>
          <w:color w:val="000000"/>
        </w:rPr>
      </w:pPr>
    </w:p>
    <w:p w:rsidR="00454D98" w:rsidRDefault="003657DE" w:rsidP="003657DE">
      <w:pPr>
        <w:autoSpaceDE w:val="0"/>
        <w:ind w:left="45"/>
        <w:rPr>
          <w:rFonts w:eastAsia="Calibri" w:cs="Times New Roman"/>
          <w:color w:val="000000"/>
        </w:rPr>
      </w:pPr>
      <w:r>
        <w:rPr>
          <w:rFonts w:eastAsia="Calibri" w:cs="Times New Roman"/>
          <w:color w:val="000000"/>
        </w:rPr>
        <w:t>The Board felt the Notice of Decision was written correctly and referring to an RSA was not inappropriate.</w:t>
      </w:r>
    </w:p>
    <w:p w:rsidR="003657DE" w:rsidRDefault="003657DE" w:rsidP="003657DE">
      <w:pPr>
        <w:autoSpaceDE w:val="0"/>
        <w:ind w:left="45"/>
        <w:rPr>
          <w:rFonts w:eastAsia="Calibri" w:cs="Times New Roman"/>
          <w:color w:val="000000"/>
        </w:rPr>
      </w:pPr>
    </w:p>
    <w:p w:rsidR="003657DE" w:rsidRDefault="003657DE" w:rsidP="003657DE">
      <w:pPr>
        <w:autoSpaceDE w:val="0"/>
        <w:ind w:left="45"/>
        <w:rPr>
          <w:rFonts w:eastAsia="Calibri" w:cs="Times New Roman"/>
          <w:color w:val="000000"/>
        </w:rPr>
      </w:pPr>
      <w:r>
        <w:rPr>
          <w:rFonts w:eastAsia="Calibri" w:cs="Times New Roman"/>
          <w:color w:val="000000"/>
        </w:rPr>
        <w:t>Mrs. Brien while reading the approved minutes found a typo and asked for a motion to readdress the minutes of November 19, 2018, Mr. Vice Chairman seconded the motion and it was passed unanimously.  The typo was on page 1 second to the last sentence “planning” should be “planting”.  Mrs. Brien made a motion to change “planning” to “planting”, Mr. Segedy seconded the motion.  Motion passed unanimously.</w:t>
      </w:r>
    </w:p>
    <w:p w:rsidR="0022617B" w:rsidRDefault="0022617B" w:rsidP="003657DE">
      <w:pPr>
        <w:autoSpaceDE w:val="0"/>
        <w:ind w:left="45"/>
        <w:rPr>
          <w:rFonts w:eastAsia="Calibri" w:cs="Times New Roman"/>
          <w:color w:val="000000"/>
        </w:rPr>
      </w:pPr>
    </w:p>
    <w:p w:rsidR="00AD5C2A" w:rsidRDefault="0022617B" w:rsidP="00AD5C2A">
      <w:pPr>
        <w:pStyle w:val="Heading1"/>
        <w:ind w:left="129"/>
        <w:rPr>
          <w:rFonts w:eastAsia="Calibri" w:cs="Times New Roman"/>
          <w:b w:val="0"/>
          <w:color w:val="000000"/>
        </w:rPr>
      </w:pPr>
      <w:r w:rsidRPr="00AD5C2A">
        <w:rPr>
          <w:rFonts w:eastAsia="Calibri" w:cs="Times New Roman"/>
          <w:b w:val="0"/>
          <w:color w:val="000000"/>
        </w:rPr>
        <w:t>Vice Chairman</w:t>
      </w:r>
      <w:r w:rsidR="006A2B84" w:rsidRPr="00AD5C2A">
        <w:rPr>
          <w:rFonts w:eastAsia="Calibri" w:cs="Times New Roman"/>
          <w:b w:val="0"/>
          <w:color w:val="000000"/>
        </w:rPr>
        <w:t xml:space="preserve"> Racette</w:t>
      </w:r>
      <w:r w:rsidRPr="00AD5C2A">
        <w:rPr>
          <w:rFonts w:eastAsia="Calibri" w:cs="Times New Roman"/>
          <w:b w:val="0"/>
          <w:color w:val="000000"/>
        </w:rPr>
        <w:t xml:space="preserve"> asked the Board if there were any other items to discuss.</w:t>
      </w:r>
    </w:p>
    <w:p w:rsidR="00AD5C2A" w:rsidRDefault="00AD5C2A" w:rsidP="00AD5C2A">
      <w:pPr>
        <w:pStyle w:val="Heading1"/>
        <w:ind w:left="129"/>
        <w:rPr>
          <w:rFonts w:eastAsia="Calibri" w:cs="Times New Roman"/>
          <w:b w:val="0"/>
          <w:color w:val="000000"/>
        </w:rPr>
      </w:pPr>
    </w:p>
    <w:p w:rsidR="00D85577" w:rsidRDefault="00B01F62" w:rsidP="00AD5C2A">
      <w:pPr>
        <w:pStyle w:val="Heading1"/>
        <w:ind w:left="129"/>
        <w:rPr>
          <w:b w:val="0"/>
          <w:color w:val="212121"/>
          <w:u w:val="thick" w:color="000000"/>
        </w:rPr>
      </w:pPr>
      <w:r>
        <w:rPr>
          <w:b w:val="0"/>
        </w:rPr>
        <w:t>Robyn Payson said</w:t>
      </w:r>
      <w:r w:rsidR="00D85577">
        <w:rPr>
          <w:b w:val="0"/>
        </w:rPr>
        <w:t xml:space="preserve"> </w:t>
      </w:r>
      <w:r>
        <w:rPr>
          <w:b w:val="0"/>
        </w:rPr>
        <w:t xml:space="preserve">because </w:t>
      </w:r>
      <w:r w:rsidR="00D85577">
        <w:rPr>
          <w:b w:val="0"/>
        </w:rPr>
        <w:t>an out of context statement made by Dana Brien was</w:t>
      </w:r>
      <w:r>
        <w:rPr>
          <w:b w:val="0"/>
        </w:rPr>
        <w:t xml:space="preserve"> cited in the </w:t>
      </w:r>
      <w:r w:rsidR="00D85577">
        <w:rPr>
          <w:b w:val="0"/>
        </w:rPr>
        <w:t xml:space="preserve">Request for </w:t>
      </w:r>
      <w:r w:rsidR="00BE4E1D">
        <w:rPr>
          <w:b w:val="0"/>
        </w:rPr>
        <w:t xml:space="preserve">Rehearing </w:t>
      </w:r>
      <w:r w:rsidR="00BE4E1D" w:rsidRPr="00AD5C2A">
        <w:rPr>
          <w:b w:val="0"/>
        </w:rPr>
        <w:t>under</w:t>
      </w:r>
      <w:r w:rsidR="00AD5C2A" w:rsidRPr="00AD5C2A">
        <w:rPr>
          <w:b w:val="0"/>
        </w:rPr>
        <w:t xml:space="preserve"> “</w:t>
      </w:r>
      <w:r w:rsidR="00AD5C2A" w:rsidRPr="00AD5C2A">
        <w:rPr>
          <w:b w:val="0"/>
          <w:color w:val="212121"/>
          <w:u w:val="thick" w:color="000000"/>
        </w:rPr>
        <w:t>ZBA</w:t>
      </w:r>
      <w:r w:rsidR="00AD5C2A" w:rsidRPr="00AD5C2A">
        <w:rPr>
          <w:b w:val="0"/>
          <w:color w:val="212121"/>
          <w:spacing w:val="36"/>
          <w:u w:val="thick" w:color="000000"/>
        </w:rPr>
        <w:t xml:space="preserve"> </w:t>
      </w:r>
      <w:r w:rsidR="00AD5C2A" w:rsidRPr="00AD5C2A">
        <w:rPr>
          <w:b w:val="0"/>
          <w:color w:val="212121"/>
          <w:u w:val="thick" w:color="000000"/>
        </w:rPr>
        <w:t>Standard</w:t>
      </w:r>
      <w:r w:rsidR="00AD5C2A" w:rsidRPr="00AD5C2A">
        <w:rPr>
          <w:b w:val="0"/>
          <w:color w:val="212121"/>
          <w:spacing w:val="32"/>
          <w:u w:val="thick" w:color="000000"/>
        </w:rPr>
        <w:t xml:space="preserve"> </w:t>
      </w:r>
      <w:r w:rsidR="00AD5C2A" w:rsidRPr="00AD5C2A">
        <w:rPr>
          <w:b w:val="0"/>
          <w:color w:val="212121"/>
          <w:u w:val="thick" w:color="000000"/>
        </w:rPr>
        <w:t>Of</w:t>
      </w:r>
      <w:r w:rsidR="00AD5C2A" w:rsidRPr="00AD5C2A">
        <w:rPr>
          <w:b w:val="0"/>
          <w:color w:val="212121"/>
          <w:spacing w:val="10"/>
          <w:u w:val="thick" w:color="000000"/>
        </w:rPr>
        <w:t xml:space="preserve"> </w:t>
      </w:r>
      <w:r w:rsidR="00AD5C2A" w:rsidRPr="00AD5C2A">
        <w:rPr>
          <w:b w:val="0"/>
          <w:color w:val="212121"/>
          <w:u w:val="thick" w:color="000000"/>
        </w:rPr>
        <w:t>Review/Applicability Of</w:t>
      </w:r>
      <w:r w:rsidR="00AD5C2A" w:rsidRPr="00AD5C2A">
        <w:rPr>
          <w:b w:val="0"/>
          <w:color w:val="212121"/>
          <w:spacing w:val="5"/>
          <w:u w:val="thick" w:color="000000"/>
        </w:rPr>
        <w:t xml:space="preserve"> </w:t>
      </w:r>
      <w:r w:rsidR="00AD5C2A" w:rsidRPr="00AD5C2A">
        <w:rPr>
          <w:b w:val="0"/>
          <w:color w:val="212121"/>
          <w:u w:val="thick" w:color="000000"/>
        </w:rPr>
        <w:t>Historic</w:t>
      </w:r>
      <w:r w:rsidR="00AD5C2A" w:rsidRPr="00AD5C2A">
        <w:rPr>
          <w:b w:val="0"/>
          <w:color w:val="212121"/>
          <w:spacing w:val="19"/>
          <w:u w:val="thick" w:color="000000"/>
        </w:rPr>
        <w:t xml:space="preserve"> </w:t>
      </w:r>
      <w:r w:rsidR="00AD5C2A" w:rsidRPr="00AD5C2A">
        <w:rPr>
          <w:b w:val="0"/>
          <w:color w:val="212121"/>
          <w:u w:val="thick" w:color="000000"/>
        </w:rPr>
        <w:t>District</w:t>
      </w:r>
      <w:r w:rsidR="00AD5C2A" w:rsidRPr="00AD5C2A">
        <w:rPr>
          <w:b w:val="0"/>
          <w:color w:val="212121"/>
          <w:spacing w:val="25"/>
          <w:u w:val="thick" w:color="000000"/>
        </w:rPr>
        <w:t xml:space="preserve"> </w:t>
      </w:r>
      <w:r w:rsidR="00AD5C2A" w:rsidRPr="00AD5C2A">
        <w:rPr>
          <w:b w:val="0"/>
          <w:color w:val="212121"/>
          <w:u w:val="thick" w:color="000000"/>
        </w:rPr>
        <w:t>Regulations</w:t>
      </w:r>
      <w:r w:rsidR="00BE4E1D">
        <w:rPr>
          <w:b w:val="0"/>
          <w:color w:val="212121"/>
          <w:u w:val="thick" w:color="000000"/>
        </w:rPr>
        <w:t>”</w:t>
      </w:r>
      <w:r w:rsidR="00BE4E1D" w:rsidRPr="00B01F62">
        <w:rPr>
          <w:b w:val="0"/>
          <w:color w:val="212121"/>
        </w:rPr>
        <w:t>,</w:t>
      </w:r>
      <w:r w:rsidRPr="00B01F62">
        <w:rPr>
          <w:b w:val="0"/>
          <w:color w:val="212121"/>
        </w:rPr>
        <w:t xml:space="preserve"> it should be addressed</w:t>
      </w:r>
      <w:r>
        <w:rPr>
          <w:b w:val="0"/>
          <w:color w:val="212121"/>
        </w:rPr>
        <w:t xml:space="preserve"> for the record.  The statement is as follows:</w:t>
      </w:r>
    </w:p>
    <w:p w:rsidR="00D85577" w:rsidRDefault="00D85577" w:rsidP="00AD5C2A">
      <w:pPr>
        <w:pStyle w:val="Heading1"/>
        <w:ind w:left="129"/>
        <w:rPr>
          <w:b w:val="0"/>
          <w:color w:val="212121"/>
          <w:u w:val="thick" w:color="000000"/>
        </w:rPr>
      </w:pPr>
    </w:p>
    <w:p w:rsidR="00AD5C2A" w:rsidRDefault="00B01F62" w:rsidP="00AD5C2A">
      <w:pPr>
        <w:pStyle w:val="Heading1"/>
        <w:ind w:left="129"/>
        <w:rPr>
          <w:color w:val="414141"/>
          <w:w w:val="110"/>
        </w:rPr>
      </w:pPr>
      <w:r>
        <w:rPr>
          <w:b w:val="0"/>
          <w:color w:val="212121"/>
        </w:rPr>
        <w:t xml:space="preserve"> </w:t>
      </w:r>
      <w:r w:rsidR="00D85577">
        <w:rPr>
          <w:b w:val="0"/>
          <w:color w:val="212121"/>
        </w:rPr>
        <w:t>“…</w:t>
      </w:r>
      <w:r w:rsidR="00AD5C2A">
        <w:rPr>
          <w:b w:val="0"/>
          <w:color w:val="212121"/>
        </w:rPr>
        <w:t xml:space="preserve"> </w:t>
      </w:r>
      <w:r w:rsidR="00AD5C2A" w:rsidRPr="00AD5C2A">
        <w:rPr>
          <w:b w:val="0"/>
          <w:color w:val="212121"/>
        </w:rPr>
        <w:t>one</w:t>
      </w:r>
      <w:r w:rsidR="00AD5C2A" w:rsidRPr="00AD5C2A">
        <w:rPr>
          <w:b w:val="0"/>
          <w:color w:val="212121"/>
          <w:spacing w:val="9"/>
        </w:rPr>
        <w:t xml:space="preserve"> </w:t>
      </w:r>
      <w:r w:rsidR="00AD5C2A" w:rsidRPr="00AD5C2A">
        <w:rPr>
          <w:b w:val="0"/>
          <w:color w:val="212121"/>
        </w:rPr>
        <w:t>member</w:t>
      </w:r>
      <w:r w:rsidR="00AD5C2A" w:rsidRPr="00AD5C2A">
        <w:rPr>
          <w:b w:val="0"/>
          <w:color w:val="212121"/>
          <w:spacing w:val="33"/>
        </w:rPr>
        <w:t xml:space="preserve"> </w:t>
      </w:r>
      <w:r w:rsidR="00AD5C2A" w:rsidRPr="00AD5C2A">
        <w:rPr>
          <w:b w:val="0"/>
          <w:color w:val="212121"/>
        </w:rPr>
        <w:t>of</w:t>
      </w:r>
      <w:r w:rsidR="00AD5C2A" w:rsidRPr="00AD5C2A">
        <w:rPr>
          <w:b w:val="0"/>
          <w:color w:val="212121"/>
          <w:spacing w:val="14"/>
        </w:rPr>
        <w:t xml:space="preserve"> </w:t>
      </w:r>
      <w:r w:rsidR="00AD5C2A" w:rsidRPr="00AD5C2A">
        <w:rPr>
          <w:b w:val="0"/>
          <w:color w:val="212121"/>
        </w:rPr>
        <w:t>the</w:t>
      </w:r>
      <w:r w:rsidR="00AD5C2A" w:rsidRPr="00AD5C2A">
        <w:rPr>
          <w:b w:val="0"/>
          <w:color w:val="212121"/>
          <w:spacing w:val="11"/>
        </w:rPr>
        <w:t xml:space="preserve"> </w:t>
      </w:r>
      <w:r w:rsidR="00AD5C2A" w:rsidRPr="00AD5C2A">
        <w:rPr>
          <w:b w:val="0"/>
          <w:color w:val="212121"/>
        </w:rPr>
        <w:t>ZBA</w:t>
      </w:r>
      <w:r w:rsidR="00AD5C2A" w:rsidRPr="00AD5C2A">
        <w:rPr>
          <w:b w:val="0"/>
          <w:color w:val="212121"/>
          <w:spacing w:val="20"/>
        </w:rPr>
        <w:t xml:space="preserve"> </w:t>
      </w:r>
      <w:r w:rsidR="00AD5C2A" w:rsidRPr="00AD5C2A">
        <w:rPr>
          <w:b w:val="0"/>
          <w:color w:val="212121"/>
        </w:rPr>
        <w:t>even</w:t>
      </w:r>
      <w:r w:rsidR="00AD5C2A" w:rsidRPr="00AD5C2A">
        <w:rPr>
          <w:b w:val="0"/>
          <w:color w:val="212121"/>
          <w:spacing w:val="14"/>
        </w:rPr>
        <w:t xml:space="preserve"> </w:t>
      </w:r>
      <w:r w:rsidR="00AD5C2A" w:rsidRPr="00AD5C2A">
        <w:rPr>
          <w:b w:val="0"/>
          <w:color w:val="212121"/>
        </w:rPr>
        <w:t>stated</w:t>
      </w:r>
      <w:r w:rsidR="00AD5C2A" w:rsidRPr="00AD5C2A">
        <w:rPr>
          <w:b w:val="0"/>
          <w:color w:val="212121"/>
          <w:spacing w:val="15"/>
        </w:rPr>
        <w:t xml:space="preserve"> </w:t>
      </w:r>
      <w:r w:rsidR="00AD5C2A" w:rsidRPr="00AD5C2A">
        <w:rPr>
          <w:b w:val="0"/>
          <w:color w:val="212121"/>
        </w:rPr>
        <w:t>that</w:t>
      </w:r>
      <w:r w:rsidR="00AD5C2A" w:rsidRPr="00AD5C2A">
        <w:rPr>
          <w:b w:val="0"/>
          <w:color w:val="212121"/>
          <w:spacing w:val="19"/>
        </w:rPr>
        <w:t xml:space="preserve"> </w:t>
      </w:r>
      <w:r w:rsidR="00AD5C2A" w:rsidRPr="00AD5C2A">
        <w:rPr>
          <w:b w:val="0"/>
          <w:color w:val="212121"/>
        </w:rPr>
        <w:t>the</w:t>
      </w:r>
      <w:r w:rsidR="00AD5C2A" w:rsidRPr="00AD5C2A">
        <w:rPr>
          <w:b w:val="0"/>
          <w:color w:val="212121"/>
          <w:spacing w:val="20"/>
        </w:rPr>
        <w:t xml:space="preserve"> </w:t>
      </w:r>
      <w:r w:rsidR="00AD5C2A" w:rsidRPr="00AD5C2A">
        <w:rPr>
          <w:b w:val="0"/>
          <w:color w:val="212121"/>
        </w:rPr>
        <w:t>idea</w:t>
      </w:r>
      <w:r w:rsidR="00AD5C2A" w:rsidRPr="00AD5C2A">
        <w:rPr>
          <w:b w:val="0"/>
          <w:color w:val="212121"/>
          <w:spacing w:val="12"/>
        </w:rPr>
        <w:t xml:space="preserve"> </w:t>
      </w:r>
      <w:r w:rsidR="00AD5C2A" w:rsidRPr="00AD5C2A">
        <w:rPr>
          <w:b w:val="0"/>
          <w:color w:val="212121"/>
        </w:rPr>
        <w:t>of</w:t>
      </w:r>
      <w:r w:rsidR="00AD5C2A" w:rsidRPr="00AD5C2A">
        <w:rPr>
          <w:b w:val="0"/>
          <w:color w:val="212121"/>
          <w:spacing w:val="8"/>
        </w:rPr>
        <w:t xml:space="preserve"> </w:t>
      </w:r>
      <w:r w:rsidR="00AD5C2A" w:rsidRPr="00AD5C2A">
        <w:rPr>
          <w:b w:val="0"/>
          <w:color w:val="212121"/>
        </w:rPr>
        <w:t>historic</w:t>
      </w:r>
      <w:r w:rsidR="00AD5C2A" w:rsidRPr="00AD5C2A">
        <w:rPr>
          <w:b w:val="0"/>
          <w:color w:val="212121"/>
          <w:spacing w:val="21"/>
        </w:rPr>
        <w:t xml:space="preserve"> </w:t>
      </w:r>
      <w:r w:rsidR="00AD5C2A" w:rsidRPr="00AD5C2A">
        <w:rPr>
          <w:b w:val="0"/>
          <w:color w:val="212121"/>
        </w:rPr>
        <w:t>appropriateness</w:t>
      </w:r>
      <w:r w:rsidR="00AD5C2A" w:rsidRPr="00AD5C2A">
        <w:rPr>
          <w:b w:val="0"/>
          <w:color w:val="212121"/>
          <w:spacing w:val="29"/>
        </w:rPr>
        <w:t xml:space="preserve"> </w:t>
      </w:r>
      <w:r w:rsidR="00AD5C2A" w:rsidRPr="00AD5C2A">
        <w:rPr>
          <w:b w:val="0"/>
          <w:color w:val="414141"/>
          <w:spacing w:val="-3"/>
        </w:rPr>
        <w:t>"</w:t>
      </w:r>
      <w:r w:rsidR="00AD5C2A" w:rsidRPr="00AD5C2A">
        <w:rPr>
          <w:b w:val="0"/>
          <w:color w:val="212121"/>
          <w:spacing w:val="-4"/>
        </w:rPr>
        <w:t>needs</w:t>
      </w:r>
      <w:r w:rsidR="00AD5C2A" w:rsidRPr="00AD5C2A">
        <w:rPr>
          <w:b w:val="0"/>
          <w:color w:val="212121"/>
          <w:spacing w:val="19"/>
        </w:rPr>
        <w:t xml:space="preserve"> </w:t>
      </w:r>
      <w:r w:rsidR="00AD5C2A" w:rsidRPr="00AD5C2A">
        <w:rPr>
          <w:b w:val="0"/>
          <w:color w:val="212121"/>
        </w:rPr>
        <w:t>to</w:t>
      </w:r>
      <w:r w:rsidR="00AD5C2A" w:rsidRPr="00AD5C2A">
        <w:rPr>
          <w:b w:val="0"/>
          <w:color w:val="212121"/>
          <w:spacing w:val="24"/>
          <w:w w:val="99"/>
        </w:rPr>
        <w:t xml:space="preserve"> </w:t>
      </w:r>
      <w:r w:rsidR="00AD5C2A" w:rsidRPr="00AD5C2A">
        <w:rPr>
          <w:b w:val="0"/>
          <w:color w:val="212121"/>
        </w:rPr>
        <w:t>go</w:t>
      </w:r>
      <w:r w:rsidR="00AD5C2A" w:rsidRPr="00AD5C2A">
        <w:rPr>
          <w:b w:val="0"/>
          <w:color w:val="212121"/>
          <w:spacing w:val="8"/>
        </w:rPr>
        <w:t xml:space="preserve"> </w:t>
      </w:r>
      <w:r w:rsidR="00AD5C2A" w:rsidRPr="00AD5C2A">
        <w:rPr>
          <w:b w:val="0"/>
          <w:color w:val="212121"/>
        </w:rPr>
        <w:t>out</w:t>
      </w:r>
      <w:r w:rsidR="00AD5C2A" w:rsidRPr="00AD5C2A">
        <w:rPr>
          <w:b w:val="0"/>
          <w:color w:val="212121"/>
          <w:spacing w:val="13"/>
        </w:rPr>
        <w:t xml:space="preserve"> </w:t>
      </w:r>
      <w:r w:rsidR="00AD5C2A" w:rsidRPr="00AD5C2A">
        <w:rPr>
          <w:b w:val="0"/>
          <w:color w:val="212121"/>
        </w:rPr>
        <w:t>the</w:t>
      </w:r>
      <w:r w:rsidR="00AD5C2A" w:rsidRPr="00AD5C2A">
        <w:rPr>
          <w:b w:val="0"/>
          <w:color w:val="212121"/>
          <w:spacing w:val="15"/>
        </w:rPr>
        <w:t xml:space="preserve"> </w:t>
      </w:r>
      <w:r w:rsidR="00AD5C2A" w:rsidRPr="00AD5C2A">
        <w:rPr>
          <w:b w:val="0"/>
          <w:color w:val="212121"/>
        </w:rPr>
        <w:t>window</w:t>
      </w:r>
      <w:r w:rsidR="00AD5C2A">
        <w:rPr>
          <w:color w:val="212121"/>
        </w:rPr>
        <w:t>.</w:t>
      </w:r>
      <w:r w:rsidR="00AD5C2A">
        <w:rPr>
          <w:color w:val="212121"/>
          <w:spacing w:val="-26"/>
        </w:rPr>
        <w:t xml:space="preserve"> </w:t>
      </w:r>
      <w:r w:rsidR="00AD5C2A">
        <w:rPr>
          <w:color w:val="414141"/>
          <w:w w:val="110"/>
        </w:rPr>
        <w:t>"</w:t>
      </w:r>
    </w:p>
    <w:p w:rsidR="00B01F62" w:rsidRPr="00AD5C2A" w:rsidRDefault="00B01F62" w:rsidP="00AD5C2A">
      <w:pPr>
        <w:pStyle w:val="Heading1"/>
        <w:ind w:left="129"/>
        <w:rPr>
          <w:b w:val="0"/>
          <w:bCs w:val="0"/>
        </w:rPr>
      </w:pPr>
    </w:p>
    <w:p w:rsidR="00B01F62" w:rsidRDefault="00D85577" w:rsidP="00AD5C2A">
      <w:r>
        <w:t>M</w:t>
      </w:r>
      <w:r w:rsidR="00B01F62">
        <w:t>r</w:t>
      </w:r>
      <w:r>
        <w:t>s. Brien</w:t>
      </w:r>
      <w:r w:rsidR="00B01F62">
        <w:t xml:space="preserve"> did not mean </w:t>
      </w:r>
      <w:r w:rsidR="00AD5C2A">
        <w:t xml:space="preserve">Historic District </w:t>
      </w:r>
      <w:r>
        <w:t>“</w:t>
      </w:r>
      <w:r w:rsidR="00AD5C2A">
        <w:t>appropriateness needs to go out the window</w:t>
      </w:r>
      <w:r>
        <w:t>”</w:t>
      </w:r>
      <w:r w:rsidR="00AD5C2A">
        <w:t xml:space="preserve">.  </w:t>
      </w:r>
      <w:r>
        <w:t xml:space="preserve">The totality of the statement </w:t>
      </w:r>
      <w:r w:rsidR="00B01F62">
        <w:t>was</w:t>
      </w:r>
      <w:r>
        <w:t xml:space="preserve"> that the ZBA could not </w:t>
      </w:r>
      <w:r w:rsidR="00020B95">
        <w:t xml:space="preserve">clearly </w:t>
      </w:r>
      <w:r>
        <w:t xml:space="preserve">apply aesthetic standards to a use that did not exist in 1979.  </w:t>
      </w:r>
      <w:r w:rsidR="00AD5C2A">
        <w:t xml:space="preserve">She said </w:t>
      </w:r>
      <w:r>
        <w:t xml:space="preserve">she </w:t>
      </w:r>
      <w:r w:rsidR="00AD5C2A">
        <w:t xml:space="preserve">found the restriction of property use of harvesting energy uncomfortable and </w:t>
      </w:r>
      <w:r w:rsidR="00B01F62">
        <w:t xml:space="preserve">compared it to </w:t>
      </w:r>
      <w:r w:rsidR="00AD5C2A">
        <w:t xml:space="preserve">white </w:t>
      </w:r>
      <w:r w:rsidR="00B01F62">
        <w:t>houses</w:t>
      </w:r>
      <w:r w:rsidR="00AD5C2A">
        <w:t xml:space="preserve"> </w:t>
      </w:r>
      <w:r w:rsidR="00B01F62">
        <w:t>in the district not</w:t>
      </w:r>
      <w:r w:rsidR="00020B95">
        <w:t xml:space="preserve"> being</w:t>
      </w:r>
      <w:r w:rsidR="00B01F62">
        <w:t xml:space="preserve"> </w:t>
      </w:r>
      <w:r w:rsidR="00AD5C2A">
        <w:t xml:space="preserve">necessarily </w:t>
      </w:r>
      <w:r w:rsidR="00020B95">
        <w:t>“</w:t>
      </w:r>
      <w:r w:rsidR="00AD5C2A">
        <w:t>historically accurate</w:t>
      </w:r>
      <w:r w:rsidR="00020B95">
        <w:t>”</w:t>
      </w:r>
      <w:r>
        <w:t xml:space="preserve">. </w:t>
      </w:r>
      <w:r w:rsidR="00AD5C2A">
        <w:t xml:space="preserve"> </w:t>
      </w:r>
    </w:p>
    <w:p w:rsidR="00B01F62" w:rsidRDefault="00B01F62" w:rsidP="00AD5C2A"/>
    <w:p w:rsidR="00AD5C2A" w:rsidRDefault="00D85577" w:rsidP="00AD5C2A">
      <w:r>
        <w:t>She went on to say</w:t>
      </w:r>
      <w:r w:rsidR="00AD5C2A">
        <w:t xml:space="preserve"> that taking people’s property rights away to </w:t>
      </w:r>
      <w:r>
        <w:t xml:space="preserve">harvest energy because the structure does not meet </w:t>
      </w:r>
      <w:r w:rsidR="00AD5C2A">
        <w:t>18</w:t>
      </w:r>
      <w:r w:rsidR="00AD5C2A" w:rsidRPr="00C84AA2">
        <w:rPr>
          <w:vertAlign w:val="superscript"/>
        </w:rPr>
        <w:t>th</w:t>
      </w:r>
      <w:r w:rsidR="00AD5C2A">
        <w:t xml:space="preserve"> century </w:t>
      </w:r>
      <w:r w:rsidR="00B01F62">
        <w:t>standards were</w:t>
      </w:r>
      <w:r>
        <w:t xml:space="preserve"> a problem</w:t>
      </w:r>
      <w:r w:rsidR="00AD5C2A">
        <w:t xml:space="preserve">.  </w:t>
      </w:r>
      <w:r w:rsidR="00B01F62">
        <w:t>She said “</w:t>
      </w:r>
      <w:r w:rsidR="00AD5C2A">
        <w:t>If this was any use other than an alternative energy source there would have been much more attention paid to aesthetics.</w:t>
      </w:r>
      <w:r w:rsidR="00B01F62">
        <w:t>”</w:t>
      </w:r>
      <w:r w:rsidR="00AD5C2A">
        <w:t xml:space="preserve">  </w:t>
      </w:r>
      <w:r w:rsidR="00020B95">
        <w:t>(</w:t>
      </w:r>
      <w:r>
        <w:t>See complete</w:t>
      </w:r>
      <w:r w:rsidR="00AD5C2A">
        <w:t xml:space="preserve"> statement attached.</w:t>
      </w:r>
      <w:r w:rsidR="00020B95">
        <w:t>)</w:t>
      </w:r>
    </w:p>
    <w:p w:rsidR="00D85577" w:rsidRDefault="00D85577" w:rsidP="00AD5C2A"/>
    <w:p w:rsidR="0022617B" w:rsidRDefault="0022617B" w:rsidP="003657DE">
      <w:pPr>
        <w:autoSpaceDE w:val="0"/>
        <w:ind w:left="45"/>
        <w:rPr>
          <w:rFonts w:eastAsia="Calibri" w:cs="Times New Roman"/>
          <w:color w:val="000000"/>
        </w:rPr>
      </w:pPr>
      <w:r>
        <w:rPr>
          <w:rFonts w:eastAsia="Calibri" w:cs="Times New Roman"/>
          <w:color w:val="000000"/>
        </w:rPr>
        <w:t xml:space="preserve"> Mrs. Torres made a motion to deny a rehearing, seconded by Mr. Galpin</w:t>
      </w:r>
      <w:r w:rsidR="00A95579">
        <w:rPr>
          <w:rFonts w:eastAsia="Calibri" w:cs="Times New Roman"/>
          <w:color w:val="000000"/>
        </w:rPr>
        <w:t xml:space="preserve">. </w:t>
      </w:r>
      <w:r>
        <w:rPr>
          <w:rFonts w:eastAsia="Calibri" w:cs="Times New Roman"/>
          <w:color w:val="000000"/>
        </w:rPr>
        <w:t xml:space="preserve"> </w:t>
      </w:r>
      <w:r w:rsidR="00A95579">
        <w:rPr>
          <w:rFonts w:eastAsia="Calibri" w:cs="Times New Roman"/>
          <w:color w:val="000000"/>
        </w:rPr>
        <w:t>After some discussion with Mr. Segedy and his concerns of addressing criteria, feedback from Departments &amp; Boards and allowing due process of hearing both sides wh</w:t>
      </w:r>
      <w:r w:rsidR="00D424B9">
        <w:rPr>
          <w:rFonts w:eastAsia="Calibri" w:cs="Times New Roman"/>
          <w:color w:val="000000"/>
        </w:rPr>
        <w:t>en public portion is re-opened, Mr.</w:t>
      </w:r>
      <w:r w:rsidR="00A95579">
        <w:rPr>
          <w:rFonts w:eastAsia="Calibri" w:cs="Times New Roman"/>
          <w:color w:val="000000"/>
        </w:rPr>
        <w:t xml:space="preserve"> Galpin stated these concerns have not been mentioned by Mr. Segedy before and made a motion to move the question.  </w:t>
      </w:r>
      <w:r>
        <w:rPr>
          <w:rFonts w:eastAsia="Calibri" w:cs="Times New Roman"/>
          <w:color w:val="000000"/>
        </w:rPr>
        <w:t xml:space="preserve"> </w:t>
      </w:r>
      <w:r w:rsidR="00B222BE">
        <w:rPr>
          <w:rFonts w:eastAsia="Calibri" w:cs="Times New Roman"/>
          <w:color w:val="000000"/>
        </w:rPr>
        <w:t>The</w:t>
      </w:r>
      <w:r>
        <w:rPr>
          <w:rFonts w:eastAsia="Calibri" w:cs="Times New Roman"/>
          <w:color w:val="000000"/>
        </w:rPr>
        <w:t xml:space="preserve"> motion </w:t>
      </w:r>
      <w:r w:rsidR="00B222BE">
        <w:rPr>
          <w:rFonts w:eastAsia="Calibri" w:cs="Times New Roman"/>
          <w:color w:val="000000"/>
        </w:rPr>
        <w:t xml:space="preserve">to deny the rehearing </w:t>
      </w:r>
      <w:r>
        <w:rPr>
          <w:rFonts w:eastAsia="Calibri" w:cs="Times New Roman"/>
          <w:color w:val="000000"/>
        </w:rPr>
        <w:t>was passed by roll call vote with Mr. Segedy voting No, Mr. Galpin- Yes, Mr. Vice Chairman -Yes, Mrs. Torres – Yes, Mrs. Brien – Yes.</w:t>
      </w:r>
    </w:p>
    <w:p w:rsidR="00A3695E" w:rsidRDefault="00A3695E" w:rsidP="00C60EEA">
      <w:pPr>
        <w:autoSpaceDE w:val="0"/>
        <w:rPr>
          <w:rFonts w:eastAsia="Calibri" w:cs="Times New Roman"/>
          <w:color w:val="000000"/>
        </w:rPr>
      </w:pPr>
    </w:p>
    <w:p w:rsidR="005D44B8" w:rsidRDefault="00B90941" w:rsidP="00A0247A">
      <w:pPr>
        <w:autoSpaceDE w:val="0"/>
        <w:rPr>
          <w:rFonts w:eastAsia="Calibri" w:cs="Times New Roman"/>
          <w:color w:val="000000"/>
        </w:rPr>
      </w:pPr>
      <w:r>
        <w:rPr>
          <w:rFonts w:eastAsia="Calibri" w:cs="Times New Roman"/>
          <w:color w:val="000000"/>
        </w:rPr>
        <w:t>Having no further business, the meeting was adjourned</w:t>
      </w:r>
      <w:r w:rsidR="00B222BE">
        <w:rPr>
          <w:rFonts w:eastAsia="Calibri" w:cs="Times New Roman"/>
          <w:color w:val="000000"/>
        </w:rPr>
        <w:t xml:space="preserve"> at 8:11</w:t>
      </w:r>
      <w:r>
        <w:rPr>
          <w:rFonts w:eastAsia="Calibri" w:cs="Times New Roman"/>
          <w:color w:val="000000"/>
        </w:rPr>
        <w:t xml:space="preserve"> </w:t>
      </w:r>
      <w:r w:rsidR="00B222BE">
        <w:rPr>
          <w:rFonts w:eastAsia="Calibri" w:cs="Times New Roman"/>
          <w:color w:val="000000"/>
        </w:rPr>
        <w:t>by motion of Mrs. Brien, seconded by Mrs. Torres</w:t>
      </w:r>
      <w:r w:rsidR="00C021F7">
        <w:rPr>
          <w:rFonts w:eastAsia="Calibri" w:cs="Times New Roman"/>
          <w:color w:val="000000"/>
        </w:rPr>
        <w:t>.</w:t>
      </w:r>
      <w:r w:rsidR="006B38D5">
        <w:rPr>
          <w:rFonts w:eastAsia="Calibri" w:cs="Times New Roman"/>
          <w:color w:val="000000"/>
        </w:rPr>
        <w:t xml:space="preserve"> </w:t>
      </w:r>
    </w:p>
    <w:p w:rsidR="00B07A76" w:rsidRDefault="00B07A76" w:rsidP="00A0247A">
      <w:pPr>
        <w:autoSpaceDE w:val="0"/>
        <w:rPr>
          <w:rFonts w:eastAsia="Calibri" w:cs="Times New Roman"/>
          <w:color w:val="000000"/>
        </w:rPr>
      </w:pPr>
    </w:p>
    <w:p w:rsidR="003E2EFC" w:rsidRPr="004F1283" w:rsidRDefault="008A6057" w:rsidP="003C7C97">
      <w:pPr>
        <w:rPr>
          <w:rFonts w:eastAsia="Calibri" w:cs="Times New Roman"/>
          <w:color w:val="000000"/>
        </w:rPr>
      </w:pPr>
      <w:r w:rsidRPr="00F810D9">
        <w:rPr>
          <w:rFonts w:eastAsia="Times New Roman" w:cs="Times New Roman"/>
          <w:color w:val="000000"/>
        </w:rPr>
        <w:t>Respectfully Submitted</w:t>
      </w:r>
      <w:r w:rsidR="004F1283">
        <w:rPr>
          <w:rFonts w:eastAsia="Calibri" w:cs="Times New Roman"/>
          <w:color w:val="000000"/>
        </w:rPr>
        <w:t>,</w:t>
      </w:r>
    </w:p>
    <w:p w:rsidR="000D413F" w:rsidRDefault="000D413F" w:rsidP="003C7C97">
      <w:pPr>
        <w:rPr>
          <w:rFonts w:eastAsia="Times New Roman" w:cs="Times New Roman"/>
          <w:color w:val="000000"/>
        </w:rPr>
      </w:pPr>
    </w:p>
    <w:p w:rsidR="00564188" w:rsidRDefault="00564188" w:rsidP="003C7C97">
      <w:pPr>
        <w:rPr>
          <w:rFonts w:eastAsia="Times New Roman" w:cs="Times New Roman"/>
          <w:color w:val="000000"/>
        </w:rPr>
      </w:pPr>
    </w:p>
    <w:p w:rsidR="00564188" w:rsidRDefault="00564188" w:rsidP="003C7C97">
      <w:pPr>
        <w:rPr>
          <w:rFonts w:eastAsia="Times New Roman" w:cs="Times New Roman"/>
          <w:color w:val="000000"/>
        </w:rPr>
      </w:pPr>
    </w:p>
    <w:p w:rsidR="00144CE9" w:rsidRDefault="005D0C46" w:rsidP="003C7C97">
      <w:pPr>
        <w:rPr>
          <w:rFonts w:eastAsia="Times New Roman" w:cs="Times New Roman"/>
          <w:color w:val="000000"/>
        </w:rPr>
      </w:pPr>
      <w:r>
        <w:rPr>
          <w:rFonts w:eastAsia="Times New Roman" w:cs="Times New Roman"/>
          <w:color w:val="000000"/>
        </w:rPr>
        <w:t>Dianne Rutherford</w:t>
      </w:r>
    </w:p>
    <w:p w:rsidR="005D0C46" w:rsidRDefault="005D0C46" w:rsidP="003C7C97">
      <w:pPr>
        <w:rPr>
          <w:rFonts w:eastAsia="Times New Roman" w:cs="Times New Roman"/>
          <w:color w:val="000000"/>
        </w:rPr>
      </w:pPr>
      <w:r>
        <w:rPr>
          <w:rFonts w:eastAsia="Times New Roman" w:cs="Times New Roman"/>
          <w:color w:val="000000"/>
        </w:rPr>
        <w:t>Administration/Land Use Secretary</w:t>
      </w:r>
    </w:p>
    <w:sectPr w:rsidR="005D0C46" w:rsidSect="001465E4">
      <w:headerReference w:type="default" r:id="rId8"/>
      <w:footerReference w:type="default" r:id="rId9"/>
      <w:pgSz w:w="12240" w:h="15840" w:code="1"/>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62" w:rsidRDefault="00B01F62" w:rsidP="0075340F">
      <w:r>
        <w:separator/>
      </w:r>
    </w:p>
  </w:endnote>
  <w:endnote w:type="continuationSeparator" w:id="0">
    <w:p w:rsidR="00B01F62" w:rsidRDefault="00B01F62"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62" w:rsidRDefault="00B01F62">
    <w:pPr>
      <w:pStyle w:val="Footer"/>
      <w:jc w:val="center"/>
    </w:pPr>
    <w:r>
      <w:t xml:space="preserve">Page </w:t>
    </w:r>
    <w:r>
      <w:rPr>
        <w:b/>
      </w:rPr>
      <w:fldChar w:fldCharType="begin"/>
    </w:r>
    <w:r>
      <w:rPr>
        <w:b/>
      </w:rPr>
      <w:instrText xml:space="preserve"> PAGE </w:instrText>
    </w:r>
    <w:r>
      <w:rPr>
        <w:b/>
      </w:rPr>
      <w:fldChar w:fldCharType="separate"/>
    </w:r>
    <w:r w:rsidR="00BE4E1D">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BE4E1D">
      <w:rPr>
        <w:b/>
        <w:noProof/>
      </w:rPr>
      <w:t>4</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62" w:rsidRDefault="00B01F62" w:rsidP="0075340F">
      <w:r>
        <w:separator/>
      </w:r>
    </w:p>
  </w:footnote>
  <w:footnote w:type="continuationSeparator" w:id="0">
    <w:p w:rsidR="00B01F62" w:rsidRDefault="00B01F62"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62" w:rsidRDefault="00B01F62">
    <w:pPr>
      <w:pStyle w:val="Header"/>
    </w:pPr>
    <w:r>
      <w:t>January 14, 2019 - ZBA Meeting Minutes</w:t>
    </w:r>
  </w:p>
  <w:p w:rsidR="00B01F62" w:rsidRDefault="00B01F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CE"/>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3641AE8"/>
    <w:multiLevelType w:val="hybridMultilevel"/>
    <w:tmpl w:val="DCA89864"/>
    <w:lvl w:ilvl="0" w:tplc="23B64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E03142B"/>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49105C5"/>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0" w15:restartNumberingAfterBreak="0">
    <w:nsid w:val="2B866731"/>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97C03"/>
    <w:multiLevelType w:val="hybridMultilevel"/>
    <w:tmpl w:val="B8B21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12396"/>
    <w:multiLevelType w:val="hybridMultilevel"/>
    <w:tmpl w:val="F032329E"/>
    <w:lvl w:ilvl="0" w:tplc="CFF46944">
      <w:start w:val="1"/>
      <w:numFmt w:val="upperLetter"/>
      <w:lvlText w:val="%1."/>
      <w:lvlJc w:val="left"/>
      <w:pPr>
        <w:ind w:left="63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1"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535C3B6F"/>
    <w:multiLevelType w:val="hybridMultilevel"/>
    <w:tmpl w:val="B55C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4" w15:restartNumberingAfterBreak="0">
    <w:nsid w:val="565C5A41"/>
    <w:multiLevelType w:val="hybridMultilevel"/>
    <w:tmpl w:val="FA148166"/>
    <w:lvl w:ilvl="0" w:tplc="ACB41EE6">
      <w:start w:val="1"/>
      <w:numFmt w:val="decimal"/>
      <w:lvlText w:val="%1."/>
      <w:lvlJc w:val="left"/>
      <w:pPr>
        <w:ind w:left="132" w:hanging="222"/>
      </w:pPr>
      <w:rPr>
        <w:rFonts w:ascii="Times New Roman" w:eastAsia="Times New Roman" w:hAnsi="Times New Roman" w:hint="default"/>
        <w:spacing w:val="-31"/>
        <w:w w:val="123"/>
        <w:sz w:val="23"/>
        <w:szCs w:val="23"/>
      </w:rPr>
    </w:lvl>
    <w:lvl w:ilvl="1" w:tplc="A73676EC">
      <w:start w:val="1"/>
      <w:numFmt w:val="bullet"/>
      <w:lvlText w:val="•"/>
      <w:lvlJc w:val="left"/>
      <w:pPr>
        <w:ind w:left="1069" w:hanging="222"/>
      </w:pPr>
      <w:rPr>
        <w:rFonts w:hint="default"/>
      </w:rPr>
    </w:lvl>
    <w:lvl w:ilvl="2" w:tplc="A0708EE0">
      <w:start w:val="1"/>
      <w:numFmt w:val="bullet"/>
      <w:lvlText w:val="•"/>
      <w:lvlJc w:val="left"/>
      <w:pPr>
        <w:ind w:left="2005" w:hanging="222"/>
      </w:pPr>
      <w:rPr>
        <w:rFonts w:hint="default"/>
      </w:rPr>
    </w:lvl>
    <w:lvl w:ilvl="3" w:tplc="BF9E8D7C">
      <w:start w:val="1"/>
      <w:numFmt w:val="bullet"/>
      <w:lvlText w:val="•"/>
      <w:lvlJc w:val="left"/>
      <w:pPr>
        <w:ind w:left="2942" w:hanging="222"/>
      </w:pPr>
      <w:rPr>
        <w:rFonts w:hint="default"/>
      </w:rPr>
    </w:lvl>
    <w:lvl w:ilvl="4" w:tplc="2F54FC3A">
      <w:start w:val="1"/>
      <w:numFmt w:val="bullet"/>
      <w:lvlText w:val="•"/>
      <w:lvlJc w:val="left"/>
      <w:pPr>
        <w:ind w:left="3878" w:hanging="222"/>
      </w:pPr>
      <w:rPr>
        <w:rFonts w:hint="default"/>
      </w:rPr>
    </w:lvl>
    <w:lvl w:ilvl="5" w:tplc="F1387892">
      <w:start w:val="1"/>
      <w:numFmt w:val="bullet"/>
      <w:lvlText w:val="•"/>
      <w:lvlJc w:val="left"/>
      <w:pPr>
        <w:ind w:left="4814" w:hanging="222"/>
      </w:pPr>
      <w:rPr>
        <w:rFonts w:hint="default"/>
      </w:rPr>
    </w:lvl>
    <w:lvl w:ilvl="6" w:tplc="DB9C8F70">
      <w:start w:val="1"/>
      <w:numFmt w:val="bullet"/>
      <w:lvlText w:val="•"/>
      <w:lvlJc w:val="left"/>
      <w:pPr>
        <w:ind w:left="5751" w:hanging="222"/>
      </w:pPr>
      <w:rPr>
        <w:rFonts w:hint="default"/>
      </w:rPr>
    </w:lvl>
    <w:lvl w:ilvl="7" w:tplc="34922CF8">
      <w:start w:val="1"/>
      <w:numFmt w:val="bullet"/>
      <w:lvlText w:val="•"/>
      <w:lvlJc w:val="left"/>
      <w:pPr>
        <w:ind w:left="6687" w:hanging="222"/>
      </w:pPr>
      <w:rPr>
        <w:rFonts w:hint="default"/>
      </w:rPr>
    </w:lvl>
    <w:lvl w:ilvl="8" w:tplc="6A4EB6DC">
      <w:start w:val="1"/>
      <w:numFmt w:val="bullet"/>
      <w:lvlText w:val="•"/>
      <w:lvlJc w:val="left"/>
      <w:pPr>
        <w:ind w:left="7624" w:hanging="222"/>
      </w:pPr>
      <w:rPr>
        <w:rFonts w:hint="default"/>
      </w:rPr>
    </w:lvl>
  </w:abstractNum>
  <w:abstractNum w:abstractNumId="25" w15:restartNumberingAfterBreak="0">
    <w:nsid w:val="64D0515E"/>
    <w:multiLevelType w:val="hybridMultilevel"/>
    <w:tmpl w:val="482C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E37070"/>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5"/>
  </w:num>
  <w:num w:numId="3">
    <w:abstractNumId w:val="6"/>
  </w:num>
  <w:num w:numId="4">
    <w:abstractNumId w:val="13"/>
  </w:num>
  <w:num w:numId="5">
    <w:abstractNumId w:val="27"/>
  </w:num>
  <w:num w:numId="6">
    <w:abstractNumId w:val="28"/>
  </w:num>
  <w:num w:numId="7">
    <w:abstractNumId w:val="17"/>
  </w:num>
  <w:num w:numId="8">
    <w:abstractNumId w:val="11"/>
  </w:num>
  <w:num w:numId="9">
    <w:abstractNumId w:val="18"/>
  </w:num>
  <w:num w:numId="10">
    <w:abstractNumId w:val="26"/>
  </w:num>
  <w:num w:numId="11">
    <w:abstractNumId w:val="1"/>
  </w:num>
  <w:num w:numId="12">
    <w:abstractNumId w:val="2"/>
  </w:num>
  <w:num w:numId="13">
    <w:abstractNumId w:val="16"/>
  </w:num>
  <w:num w:numId="14">
    <w:abstractNumId w:val="3"/>
  </w:num>
  <w:num w:numId="15">
    <w:abstractNumId w:val="20"/>
  </w:num>
  <w:num w:numId="16">
    <w:abstractNumId w:val="19"/>
  </w:num>
  <w:num w:numId="17">
    <w:abstractNumId w:val="9"/>
  </w:num>
  <w:num w:numId="18">
    <w:abstractNumId w:val="23"/>
  </w:num>
  <w:num w:numId="19">
    <w:abstractNumId w:val="21"/>
  </w:num>
  <w:num w:numId="20">
    <w:abstractNumId w:val="24"/>
  </w:num>
  <w:num w:numId="21">
    <w:abstractNumId w:val="10"/>
  </w:num>
  <w:num w:numId="22">
    <w:abstractNumId w:val="8"/>
  </w:num>
  <w:num w:numId="23">
    <w:abstractNumId w:val="0"/>
  </w:num>
  <w:num w:numId="24">
    <w:abstractNumId w:val="29"/>
  </w:num>
  <w:num w:numId="25">
    <w:abstractNumId w:val="7"/>
  </w:num>
  <w:num w:numId="26">
    <w:abstractNumId w:val="25"/>
  </w:num>
  <w:num w:numId="27">
    <w:abstractNumId w:val="4"/>
  </w:num>
  <w:num w:numId="28">
    <w:abstractNumId w:val="12"/>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07FA"/>
    <w:rsid w:val="00001139"/>
    <w:rsid w:val="0000380F"/>
    <w:rsid w:val="000051C0"/>
    <w:rsid w:val="00006178"/>
    <w:rsid w:val="00006C80"/>
    <w:rsid w:val="00007E9F"/>
    <w:rsid w:val="000121E2"/>
    <w:rsid w:val="000128F2"/>
    <w:rsid w:val="00012D4C"/>
    <w:rsid w:val="00015D90"/>
    <w:rsid w:val="00016405"/>
    <w:rsid w:val="000171AF"/>
    <w:rsid w:val="00017891"/>
    <w:rsid w:val="00020510"/>
    <w:rsid w:val="00020B95"/>
    <w:rsid w:val="00021A27"/>
    <w:rsid w:val="00024390"/>
    <w:rsid w:val="00027E80"/>
    <w:rsid w:val="0003265F"/>
    <w:rsid w:val="00033464"/>
    <w:rsid w:val="00036EA7"/>
    <w:rsid w:val="000374C5"/>
    <w:rsid w:val="00037C35"/>
    <w:rsid w:val="00040E6C"/>
    <w:rsid w:val="000417A8"/>
    <w:rsid w:val="00041B57"/>
    <w:rsid w:val="00041C1B"/>
    <w:rsid w:val="000440F4"/>
    <w:rsid w:val="00044437"/>
    <w:rsid w:val="00044F1E"/>
    <w:rsid w:val="000476F3"/>
    <w:rsid w:val="00050D96"/>
    <w:rsid w:val="00052130"/>
    <w:rsid w:val="00053DB0"/>
    <w:rsid w:val="00054E9D"/>
    <w:rsid w:val="00055848"/>
    <w:rsid w:val="00055AFA"/>
    <w:rsid w:val="000562EA"/>
    <w:rsid w:val="00056C0E"/>
    <w:rsid w:val="00061282"/>
    <w:rsid w:val="00061789"/>
    <w:rsid w:val="00062894"/>
    <w:rsid w:val="000632E8"/>
    <w:rsid w:val="00063664"/>
    <w:rsid w:val="0006376A"/>
    <w:rsid w:val="0006378D"/>
    <w:rsid w:val="000637D7"/>
    <w:rsid w:val="00064E40"/>
    <w:rsid w:val="000651B3"/>
    <w:rsid w:val="0006723D"/>
    <w:rsid w:val="00070461"/>
    <w:rsid w:val="000709C9"/>
    <w:rsid w:val="0007134A"/>
    <w:rsid w:val="00071642"/>
    <w:rsid w:val="000720DF"/>
    <w:rsid w:val="00072B2D"/>
    <w:rsid w:val="000758EC"/>
    <w:rsid w:val="0007639D"/>
    <w:rsid w:val="00077F9D"/>
    <w:rsid w:val="00080461"/>
    <w:rsid w:val="00080E11"/>
    <w:rsid w:val="00082CA4"/>
    <w:rsid w:val="00082DC5"/>
    <w:rsid w:val="000833DE"/>
    <w:rsid w:val="000834D9"/>
    <w:rsid w:val="00083CD9"/>
    <w:rsid w:val="00084D69"/>
    <w:rsid w:val="0008579C"/>
    <w:rsid w:val="00085FE3"/>
    <w:rsid w:val="00086334"/>
    <w:rsid w:val="0008657A"/>
    <w:rsid w:val="000915EC"/>
    <w:rsid w:val="0009179C"/>
    <w:rsid w:val="00091A9F"/>
    <w:rsid w:val="00094173"/>
    <w:rsid w:val="000953C3"/>
    <w:rsid w:val="000959E7"/>
    <w:rsid w:val="000A1650"/>
    <w:rsid w:val="000A1FFC"/>
    <w:rsid w:val="000A2228"/>
    <w:rsid w:val="000A3DFB"/>
    <w:rsid w:val="000A4964"/>
    <w:rsid w:val="000A5CE1"/>
    <w:rsid w:val="000A5F7A"/>
    <w:rsid w:val="000B0763"/>
    <w:rsid w:val="000B0AC0"/>
    <w:rsid w:val="000B1393"/>
    <w:rsid w:val="000B2346"/>
    <w:rsid w:val="000B392C"/>
    <w:rsid w:val="000B5D7E"/>
    <w:rsid w:val="000B6E35"/>
    <w:rsid w:val="000B71E5"/>
    <w:rsid w:val="000B75C3"/>
    <w:rsid w:val="000C14DD"/>
    <w:rsid w:val="000C19B5"/>
    <w:rsid w:val="000C29BA"/>
    <w:rsid w:val="000C35CC"/>
    <w:rsid w:val="000C4CBF"/>
    <w:rsid w:val="000C4F0E"/>
    <w:rsid w:val="000C4F1B"/>
    <w:rsid w:val="000C55DF"/>
    <w:rsid w:val="000C5B5E"/>
    <w:rsid w:val="000C6A59"/>
    <w:rsid w:val="000C7698"/>
    <w:rsid w:val="000C783B"/>
    <w:rsid w:val="000D0744"/>
    <w:rsid w:val="000D413F"/>
    <w:rsid w:val="000D7D31"/>
    <w:rsid w:val="000E1995"/>
    <w:rsid w:val="000E200B"/>
    <w:rsid w:val="000E3074"/>
    <w:rsid w:val="000E318D"/>
    <w:rsid w:val="000E3AC4"/>
    <w:rsid w:val="000E4606"/>
    <w:rsid w:val="000E5977"/>
    <w:rsid w:val="000E7C1E"/>
    <w:rsid w:val="000F2014"/>
    <w:rsid w:val="000F20A8"/>
    <w:rsid w:val="000F2271"/>
    <w:rsid w:val="000F23EB"/>
    <w:rsid w:val="000F29DE"/>
    <w:rsid w:val="000F2D54"/>
    <w:rsid w:val="000F4604"/>
    <w:rsid w:val="000F6A34"/>
    <w:rsid w:val="001002CD"/>
    <w:rsid w:val="0010066C"/>
    <w:rsid w:val="001011B4"/>
    <w:rsid w:val="00104ED0"/>
    <w:rsid w:val="00105205"/>
    <w:rsid w:val="001056C9"/>
    <w:rsid w:val="00106699"/>
    <w:rsid w:val="00110863"/>
    <w:rsid w:val="00111E4A"/>
    <w:rsid w:val="001121DC"/>
    <w:rsid w:val="00114393"/>
    <w:rsid w:val="0011608C"/>
    <w:rsid w:val="001161FF"/>
    <w:rsid w:val="00116D45"/>
    <w:rsid w:val="00117C6D"/>
    <w:rsid w:val="001212B2"/>
    <w:rsid w:val="0012566F"/>
    <w:rsid w:val="001259E3"/>
    <w:rsid w:val="0012642A"/>
    <w:rsid w:val="00127300"/>
    <w:rsid w:val="00130ECC"/>
    <w:rsid w:val="0013171B"/>
    <w:rsid w:val="001344B3"/>
    <w:rsid w:val="0013476B"/>
    <w:rsid w:val="00135AAF"/>
    <w:rsid w:val="001363F7"/>
    <w:rsid w:val="00136CF5"/>
    <w:rsid w:val="00137065"/>
    <w:rsid w:val="001373DD"/>
    <w:rsid w:val="00137927"/>
    <w:rsid w:val="001403C8"/>
    <w:rsid w:val="0014136C"/>
    <w:rsid w:val="0014334E"/>
    <w:rsid w:val="0014360F"/>
    <w:rsid w:val="00143A40"/>
    <w:rsid w:val="00144CE9"/>
    <w:rsid w:val="00145074"/>
    <w:rsid w:val="00145830"/>
    <w:rsid w:val="001465E4"/>
    <w:rsid w:val="00146999"/>
    <w:rsid w:val="00147C83"/>
    <w:rsid w:val="00151BE5"/>
    <w:rsid w:val="001556CD"/>
    <w:rsid w:val="00157651"/>
    <w:rsid w:val="00157E76"/>
    <w:rsid w:val="00160166"/>
    <w:rsid w:val="0016022C"/>
    <w:rsid w:val="0016091D"/>
    <w:rsid w:val="00162D71"/>
    <w:rsid w:val="00165ACB"/>
    <w:rsid w:val="00166393"/>
    <w:rsid w:val="001673C5"/>
    <w:rsid w:val="001710F5"/>
    <w:rsid w:val="00171E5C"/>
    <w:rsid w:val="00171E76"/>
    <w:rsid w:val="00174907"/>
    <w:rsid w:val="00174C94"/>
    <w:rsid w:val="00177D3B"/>
    <w:rsid w:val="00181227"/>
    <w:rsid w:val="00183B83"/>
    <w:rsid w:val="001878EF"/>
    <w:rsid w:val="00190FF1"/>
    <w:rsid w:val="00191932"/>
    <w:rsid w:val="001922C8"/>
    <w:rsid w:val="00192AB2"/>
    <w:rsid w:val="001949BD"/>
    <w:rsid w:val="00197133"/>
    <w:rsid w:val="001A043C"/>
    <w:rsid w:val="001A0E2D"/>
    <w:rsid w:val="001A1CF9"/>
    <w:rsid w:val="001A25BE"/>
    <w:rsid w:val="001A2CB9"/>
    <w:rsid w:val="001A4E08"/>
    <w:rsid w:val="001A50DE"/>
    <w:rsid w:val="001A6F99"/>
    <w:rsid w:val="001A7DF0"/>
    <w:rsid w:val="001B02F8"/>
    <w:rsid w:val="001B11F2"/>
    <w:rsid w:val="001B2E60"/>
    <w:rsid w:val="001B3083"/>
    <w:rsid w:val="001B3549"/>
    <w:rsid w:val="001B3F69"/>
    <w:rsid w:val="001B5409"/>
    <w:rsid w:val="001B5887"/>
    <w:rsid w:val="001B7CD6"/>
    <w:rsid w:val="001C07EE"/>
    <w:rsid w:val="001C1291"/>
    <w:rsid w:val="001C1835"/>
    <w:rsid w:val="001C2344"/>
    <w:rsid w:val="001C36E0"/>
    <w:rsid w:val="001C605E"/>
    <w:rsid w:val="001D0556"/>
    <w:rsid w:val="001D2340"/>
    <w:rsid w:val="001D41A0"/>
    <w:rsid w:val="001D4907"/>
    <w:rsid w:val="001D49E3"/>
    <w:rsid w:val="001D5674"/>
    <w:rsid w:val="001D64E5"/>
    <w:rsid w:val="001D65F9"/>
    <w:rsid w:val="001D6BE8"/>
    <w:rsid w:val="001D753B"/>
    <w:rsid w:val="001E126D"/>
    <w:rsid w:val="001E45F0"/>
    <w:rsid w:val="001E61A2"/>
    <w:rsid w:val="001E6EA9"/>
    <w:rsid w:val="001E715E"/>
    <w:rsid w:val="001E7E96"/>
    <w:rsid w:val="001E7F22"/>
    <w:rsid w:val="001F160E"/>
    <w:rsid w:val="001F22C7"/>
    <w:rsid w:val="001F23B3"/>
    <w:rsid w:val="001F34B1"/>
    <w:rsid w:val="001F542F"/>
    <w:rsid w:val="001F6C3D"/>
    <w:rsid w:val="001F6FE7"/>
    <w:rsid w:val="001F79B8"/>
    <w:rsid w:val="00200B77"/>
    <w:rsid w:val="00202734"/>
    <w:rsid w:val="002027F0"/>
    <w:rsid w:val="00202C4B"/>
    <w:rsid w:val="00206796"/>
    <w:rsid w:val="00206A97"/>
    <w:rsid w:val="00207E8C"/>
    <w:rsid w:val="00210529"/>
    <w:rsid w:val="0021154A"/>
    <w:rsid w:val="0021358E"/>
    <w:rsid w:val="00213899"/>
    <w:rsid w:val="00213B33"/>
    <w:rsid w:val="0021531D"/>
    <w:rsid w:val="00216719"/>
    <w:rsid w:val="00220AEF"/>
    <w:rsid w:val="002219A1"/>
    <w:rsid w:val="0022502C"/>
    <w:rsid w:val="0022600E"/>
    <w:rsid w:val="0022617B"/>
    <w:rsid w:val="002262C5"/>
    <w:rsid w:val="00231158"/>
    <w:rsid w:val="0023163D"/>
    <w:rsid w:val="00232C75"/>
    <w:rsid w:val="00235E19"/>
    <w:rsid w:val="00236FC0"/>
    <w:rsid w:val="002402AA"/>
    <w:rsid w:val="00242001"/>
    <w:rsid w:val="00244180"/>
    <w:rsid w:val="002449D7"/>
    <w:rsid w:val="00244E35"/>
    <w:rsid w:val="002466BA"/>
    <w:rsid w:val="00252E94"/>
    <w:rsid w:val="002534C2"/>
    <w:rsid w:val="002538A8"/>
    <w:rsid w:val="00257FC3"/>
    <w:rsid w:val="002603D3"/>
    <w:rsid w:val="002611E7"/>
    <w:rsid w:val="00264CDF"/>
    <w:rsid w:val="00265D47"/>
    <w:rsid w:val="00265F9D"/>
    <w:rsid w:val="00267E95"/>
    <w:rsid w:val="00270750"/>
    <w:rsid w:val="00270FFF"/>
    <w:rsid w:val="00271D14"/>
    <w:rsid w:val="00271E66"/>
    <w:rsid w:val="0027456A"/>
    <w:rsid w:val="0027513B"/>
    <w:rsid w:val="0027654F"/>
    <w:rsid w:val="00276D73"/>
    <w:rsid w:val="00276ED1"/>
    <w:rsid w:val="0027705B"/>
    <w:rsid w:val="00277072"/>
    <w:rsid w:val="00277D73"/>
    <w:rsid w:val="002801FF"/>
    <w:rsid w:val="00280909"/>
    <w:rsid w:val="0028122D"/>
    <w:rsid w:val="00281DB9"/>
    <w:rsid w:val="00283822"/>
    <w:rsid w:val="00285AC9"/>
    <w:rsid w:val="00287228"/>
    <w:rsid w:val="002873D1"/>
    <w:rsid w:val="00287556"/>
    <w:rsid w:val="0029008E"/>
    <w:rsid w:val="00290204"/>
    <w:rsid w:val="00290DC5"/>
    <w:rsid w:val="002933B5"/>
    <w:rsid w:val="00293DD4"/>
    <w:rsid w:val="00295420"/>
    <w:rsid w:val="0029563E"/>
    <w:rsid w:val="00295D65"/>
    <w:rsid w:val="00297534"/>
    <w:rsid w:val="00297673"/>
    <w:rsid w:val="002A1896"/>
    <w:rsid w:val="002A20D0"/>
    <w:rsid w:val="002A2665"/>
    <w:rsid w:val="002A42EF"/>
    <w:rsid w:val="002A4ECD"/>
    <w:rsid w:val="002A5648"/>
    <w:rsid w:val="002A6358"/>
    <w:rsid w:val="002B0020"/>
    <w:rsid w:val="002B0781"/>
    <w:rsid w:val="002B18F3"/>
    <w:rsid w:val="002B234B"/>
    <w:rsid w:val="002B2416"/>
    <w:rsid w:val="002B2C60"/>
    <w:rsid w:val="002B5554"/>
    <w:rsid w:val="002B68EA"/>
    <w:rsid w:val="002C05FB"/>
    <w:rsid w:val="002C0852"/>
    <w:rsid w:val="002C0A6A"/>
    <w:rsid w:val="002C4124"/>
    <w:rsid w:val="002C416C"/>
    <w:rsid w:val="002C4AE7"/>
    <w:rsid w:val="002C4EFF"/>
    <w:rsid w:val="002C59E0"/>
    <w:rsid w:val="002C618F"/>
    <w:rsid w:val="002C6B8B"/>
    <w:rsid w:val="002C7A30"/>
    <w:rsid w:val="002C7C8B"/>
    <w:rsid w:val="002D207C"/>
    <w:rsid w:val="002D21A8"/>
    <w:rsid w:val="002D30EC"/>
    <w:rsid w:val="002D46F1"/>
    <w:rsid w:val="002D74F6"/>
    <w:rsid w:val="002D7A62"/>
    <w:rsid w:val="002E06A8"/>
    <w:rsid w:val="002E0B9B"/>
    <w:rsid w:val="002E1272"/>
    <w:rsid w:val="002E243D"/>
    <w:rsid w:val="002E37DA"/>
    <w:rsid w:val="002E39EE"/>
    <w:rsid w:val="002E44D2"/>
    <w:rsid w:val="002E5B8A"/>
    <w:rsid w:val="002E6147"/>
    <w:rsid w:val="002E7519"/>
    <w:rsid w:val="002F01B0"/>
    <w:rsid w:val="002F06E8"/>
    <w:rsid w:val="002F1ECE"/>
    <w:rsid w:val="002F37FC"/>
    <w:rsid w:val="002F3C75"/>
    <w:rsid w:val="002F5126"/>
    <w:rsid w:val="002F5DD4"/>
    <w:rsid w:val="002F6AAB"/>
    <w:rsid w:val="00300D86"/>
    <w:rsid w:val="00302D0F"/>
    <w:rsid w:val="003048C9"/>
    <w:rsid w:val="003065B3"/>
    <w:rsid w:val="00306827"/>
    <w:rsid w:val="003071F5"/>
    <w:rsid w:val="0030728E"/>
    <w:rsid w:val="00307DBA"/>
    <w:rsid w:val="00310367"/>
    <w:rsid w:val="00310AC7"/>
    <w:rsid w:val="003111E1"/>
    <w:rsid w:val="00312C4F"/>
    <w:rsid w:val="00314980"/>
    <w:rsid w:val="003154B6"/>
    <w:rsid w:val="003166E0"/>
    <w:rsid w:val="003174B7"/>
    <w:rsid w:val="00320796"/>
    <w:rsid w:val="00321002"/>
    <w:rsid w:val="003212A6"/>
    <w:rsid w:val="0032151F"/>
    <w:rsid w:val="003229BB"/>
    <w:rsid w:val="00322E9C"/>
    <w:rsid w:val="0032300C"/>
    <w:rsid w:val="003235F0"/>
    <w:rsid w:val="003237A0"/>
    <w:rsid w:val="00324096"/>
    <w:rsid w:val="0032448B"/>
    <w:rsid w:val="00324E2A"/>
    <w:rsid w:val="00325487"/>
    <w:rsid w:val="00327580"/>
    <w:rsid w:val="0032794B"/>
    <w:rsid w:val="00327F4A"/>
    <w:rsid w:val="003310C0"/>
    <w:rsid w:val="00331467"/>
    <w:rsid w:val="003346C8"/>
    <w:rsid w:val="00334733"/>
    <w:rsid w:val="00335C03"/>
    <w:rsid w:val="00336E7C"/>
    <w:rsid w:val="003423DF"/>
    <w:rsid w:val="00342646"/>
    <w:rsid w:val="00344518"/>
    <w:rsid w:val="00347299"/>
    <w:rsid w:val="003507BD"/>
    <w:rsid w:val="0035149B"/>
    <w:rsid w:val="003514A6"/>
    <w:rsid w:val="0035415D"/>
    <w:rsid w:val="003543B2"/>
    <w:rsid w:val="003552F6"/>
    <w:rsid w:val="0035550C"/>
    <w:rsid w:val="003560BB"/>
    <w:rsid w:val="00357AAD"/>
    <w:rsid w:val="00360619"/>
    <w:rsid w:val="00364B43"/>
    <w:rsid w:val="003657DE"/>
    <w:rsid w:val="00365A73"/>
    <w:rsid w:val="00366230"/>
    <w:rsid w:val="00366DE4"/>
    <w:rsid w:val="00367645"/>
    <w:rsid w:val="00367C74"/>
    <w:rsid w:val="00370181"/>
    <w:rsid w:val="003710EA"/>
    <w:rsid w:val="00371773"/>
    <w:rsid w:val="00374878"/>
    <w:rsid w:val="00374F72"/>
    <w:rsid w:val="0037746A"/>
    <w:rsid w:val="00381A54"/>
    <w:rsid w:val="003821AD"/>
    <w:rsid w:val="00382EFA"/>
    <w:rsid w:val="00383DF9"/>
    <w:rsid w:val="00384319"/>
    <w:rsid w:val="003860A5"/>
    <w:rsid w:val="00386F23"/>
    <w:rsid w:val="003907F3"/>
    <w:rsid w:val="00390F8C"/>
    <w:rsid w:val="0039101D"/>
    <w:rsid w:val="00392606"/>
    <w:rsid w:val="003926FE"/>
    <w:rsid w:val="00392FDF"/>
    <w:rsid w:val="00394A52"/>
    <w:rsid w:val="00395361"/>
    <w:rsid w:val="0039606D"/>
    <w:rsid w:val="00397216"/>
    <w:rsid w:val="00397856"/>
    <w:rsid w:val="003A0030"/>
    <w:rsid w:val="003A01E0"/>
    <w:rsid w:val="003A0AB7"/>
    <w:rsid w:val="003A0F69"/>
    <w:rsid w:val="003A35FD"/>
    <w:rsid w:val="003A4089"/>
    <w:rsid w:val="003A5634"/>
    <w:rsid w:val="003A57CA"/>
    <w:rsid w:val="003A59F0"/>
    <w:rsid w:val="003A6062"/>
    <w:rsid w:val="003B0C58"/>
    <w:rsid w:val="003B1D5A"/>
    <w:rsid w:val="003B24A3"/>
    <w:rsid w:val="003B2963"/>
    <w:rsid w:val="003B2DF9"/>
    <w:rsid w:val="003B3C90"/>
    <w:rsid w:val="003B569B"/>
    <w:rsid w:val="003B650F"/>
    <w:rsid w:val="003B6E00"/>
    <w:rsid w:val="003B70CA"/>
    <w:rsid w:val="003B7F4A"/>
    <w:rsid w:val="003C02A4"/>
    <w:rsid w:val="003C08C3"/>
    <w:rsid w:val="003C201D"/>
    <w:rsid w:val="003C3645"/>
    <w:rsid w:val="003C39C5"/>
    <w:rsid w:val="003C411E"/>
    <w:rsid w:val="003C56ED"/>
    <w:rsid w:val="003C606D"/>
    <w:rsid w:val="003C65F3"/>
    <w:rsid w:val="003C6A2B"/>
    <w:rsid w:val="003C7008"/>
    <w:rsid w:val="003C7774"/>
    <w:rsid w:val="003C7C97"/>
    <w:rsid w:val="003D047D"/>
    <w:rsid w:val="003D2DEE"/>
    <w:rsid w:val="003D379C"/>
    <w:rsid w:val="003D37EE"/>
    <w:rsid w:val="003D4416"/>
    <w:rsid w:val="003D5905"/>
    <w:rsid w:val="003D5B4D"/>
    <w:rsid w:val="003D5C3E"/>
    <w:rsid w:val="003D60EA"/>
    <w:rsid w:val="003D6B16"/>
    <w:rsid w:val="003D6B41"/>
    <w:rsid w:val="003D7C10"/>
    <w:rsid w:val="003D7F0D"/>
    <w:rsid w:val="003E0C8F"/>
    <w:rsid w:val="003E14A0"/>
    <w:rsid w:val="003E1B53"/>
    <w:rsid w:val="003E24A2"/>
    <w:rsid w:val="003E2EFC"/>
    <w:rsid w:val="003E39FF"/>
    <w:rsid w:val="003E3CF3"/>
    <w:rsid w:val="003E4DDD"/>
    <w:rsid w:val="003E5407"/>
    <w:rsid w:val="003E6EAC"/>
    <w:rsid w:val="003E75ED"/>
    <w:rsid w:val="003E7C18"/>
    <w:rsid w:val="003F0923"/>
    <w:rsid w:val="003F0C98"/>
    <w:rsid w:val="003F2306"/>
    <w:rsid w:val="003F3B4A"/>
    <w:rsid w:val="003F48C6"/>
    <w:rsid w:val="003F50E0"/>
    <w:rsid w:val="003F55EC"/>
    <w:rsid w:val="003F73D9"/>
    <w:rsid w:val="003F7A2B"/>
    <w:rsid w:val="00400483"/>
    <w:rsid w:val="0040145C"/>
    <w:rsid w:val="00402767"/>
    <w:rsid w:val="00402985"/>
    <w:rsid w:val="00402D0F"/>
    <w:rsid w:val="0040376C"/>
    <w:rsid w:val="00403B91"/>
    <w:rsid w:val="00405B4A"/>
    <w:rsid w:val="00412413"/>
    <w:rsid w:val="00412850"/>
    <w:rsid w:val="00412BEC"/>
    <w:rsid w:val="00415DCC"/>
    <w:rsid w:val="00416D26"/>
    <w:rsid w:val="0041753A"/>
    <w:rsid w:val="00417DAD"/>
    <w:rsid w:val="004213DE"/>
    <w:rsid w:val="00421A53"/>
    <w:rsid w:val="00421EAC"/>
    <w:rsid w:val="0042362A"/>
    <w:rsid w:val="00423699"/>
    <w:rsid w:val="00423E1F"/>
    <w:rsid w:val="00423FBA"/>
    <w:rsid w:val="004255AE"/>
    <w:rsid w:val="004268E7"/>
    <w:rsid w:val="004303F6"/>
    <w:rsid w:val="00430682"/>
    <w:rsid w:val="00430C36"/>
    <w:rsid w:val="00433468"/>
    <w:rsid w:val="00433D6A"/>
    <w:rsid w:val="004344F7"/>
    <w:rsid w:val="00435399"/>
    <w:rsid w:val="0043665A"/>
    <w:rsid w:val="00436AF2"/>
    <w:rsid w:val="0043733B"/>
    <w:rsid w:val="00437D06"/>
    <w:rsid w:val="004402D9"/>
    <w:rsid w:val="0044094C"/>
    <w:rsid w:val="00441070"/>
    <w:rsid w:val="00441A31"/>
    <w:rsid w:val="004440C3"/>
    <w:rsid w:val="00444DE1"/>
    <w:rsid w:val="00445A82"/>
    <w:rsid w:val="004465E2"/>
    <w:rsid w:val="004504E2"/>
    <w:rsid w:val="00450A37"/>
    <w:rsid w:val="00452D32"/>
    <w:rsid w:val="0045399C"/>
    <w:rsid w:val="00454BF0"/>
    <w:rsid w:val="00454D98"/>
    <w:rsid w:val="0045518F"/>
    <w:rsid w:val="0045559E"/>
    <w:rsid w:val="004556F6"/>
    <w:rsid w:val="004564CD"/>
    <w:rsid w:val="00457428"/>
    <w:rsid w:val="0045776D"/>
    <w:rsid w:val="00457C0B"/>
    <w:rsid w:val="00457D77"/>
    <w:rsid w:val="00460F1A"/>
    <w:rsid w:val="0046284A"/>
    <w:rsid w:val="00462BFE"/>
    <w:rsid w:val="00463AF1"/>
    <w:rsid w:val="00463CBC"/>
    <w:rsid w:val="004648F8"/>
    <w:rsid w:val="00464F63"/>
    <w:rsid w:val="0046595C"/>
    <w:rsid w:val="004669E5"/>
    <w:rsid w:val="004678BD"/>
    <w:rsid w:val="004719B3"/>
    <w:rsid w:val="004722C1"/>
    <w:rsid w:val="00472FA5"/>
    <w:rsid w:val="00473A81"/>
    <w:rsid w:val="00475467"/>
    <w:rsid w:val="004768BE"/>
    <w:rsid w:val="00476EFD"/>
    <w:rsid w:val="0047760E"/>
    <w:rsid w:val="00477AE2"/>
    <w:rsid w:val="00477D30"/>
    <w:rsid w:val="00477D7E"/>
    <w:rsid w:val="00483F0F"/>
    <w:rsid w:val="00485469"/>
    <w:rsid w:val="00486681"/>
    <w:rsid w:val="00486AC0"/>
    <w:rsid w:val="0049016A"/>
    <w:rsid w:val="00490B98"/>
    <w:rsid w:val="00492417"/>
    <w:rsid w:val="004955E6"/>
    <w:rsid w:val="00495C05"/>
    <w:rsid w:val="004A09C1"/>
    <w:rsid w:val="004A0ED6"/>
    <w:rsid w:val="004A0FEC"/>
    <w:rsid w:val="004A15E0"/>
    <w:rsid w:val="004A1DF3"/>
    <w:rsid w:val="004A3F0A"/>
    <w:rsid w:val="004A59E0"/>
    <w:rsid w:val="004A5E22"/>
    <w:rsid w:val="004B180C"/>
    <w:rsid w:val="004B33ED"/>
    <w:rsid w:val="004B3661"/>
    <w:rsid w:val="004B658F"/>
    <w:rsid w:val="004B65D1"/>
    <w:rsid w:val="004C0196"/>
    <w:rsid w:val="004C1BA3"/>
    <w:rsid w:val="004C1DC3"/>
    <w:rsid w:val="004C23B9"/>
    <w:rsid w:val="004C2403"/>
    <w:rsid w:val="004C3363"/>
    <w:rsid w:val="004C33CB"/>
    <w:rsid w:val="004C410D"/>
    <w:rsid w:val="004C644E"/>
    <w:rsid w:val="004C64A5"/>
    <w:rsid w:val="004D08E6"/>
    <w:rsid w:val="004D21C7"/>
    <w:rsid w:val="004D28A9"/>
    <w:rsid w:val="004D54CA"/>
    <w:rsid w:val="004D57AF"/>
    <w:rsid w:val="004D67D9"/>
    <w:rsid w:val="004D6E50"/>
    <w:rsid w:val="004E1819"/>
    <w:rsid w:val="004E1BED"/>
    <w:rsid w:val="004E29FB"/>
    <w:rsid w:val="004E3ABB"/>
    <w:rsid w:val="004E42DC"/>
    <w:rsid w:val="004E449D"/>
    <w:rsid w:val="004E5058"/>
    <w:rsid w:val="004E52A4"/>
    <w:rsid w:val="004E589E"/>
    <w:rsid w:val="004E7EFD"/>
    <w:rsid w:val="004F1283"/>
    <w:rsid w:val="004F1C68"/>
    <w:rsid w:val="004F78D4"/>
    <w:rsid w:val="00501257"/>
    <w:rsid w:val="00501E68"/>
    <w:rsid w:val="0050218A"/>
    <w:rsid w:val="00502502"/>
    <w:rsid w:val="00502774"/>
    <w:rsid w:val="005027A8"/>
    <w:rsid w:val="00503664"/>
    <w:rsid w:val="00505534"/>
    <w:rsid w:val="00505746"/>
    <w:rsid w:val="005070E6"/>
    <w:rsid w:val="00507475"/>
    <w:rsid w:val="00511970"/>
    <w:rsid w:val="0051317D"/>
    <w:rsid w:val="005150D5"/>
    <w:rsid w:val="0051543B"/>
    <w:rsid w:val="0051771F"/>
    <w:rsid w:val="00520A7C"/>
    <w:rsid w:val="005211A5"/>
    <w:rsid w:val="00522A2F"/>
    <w:rsid w:val="00523373"/>
    <w:rsid w:val="005237E8"/>
    <w:rsid w:val="00523B86"/>
    <w:rsid w:val="00524B04"/>
    <w:rsid w:val="00525A18"/>
    <w:rsid w:val="00526CFF"/>
    <w:rsid w:val="005275FF"/>
    <w:rsid w:val="005278A0"/>
    <w:rsid w:val="00527A28"/>
    <w:rsid w:val="00527C9E"/>
    <w:rsid w:val="00530DC5"/>
    <w:rsid w:val="00531149"/>
    <w:rsid w:val="0053471E"/>
    <w:rsid w:val="005349F9"/>
    <w:rsid w:val="00535563"/>
    <w:rsid w:val="00537142"/>
    <w:rsid w:val="00540B05"/>
    <w:rsid w:val="00541EEA"/>
    <w:rsid w:val="0054306D"/>
    <w:rsid w:val="0054316F"/>
    <w:rsid w:val="00543271"/>
    <w:rsid w:val="00545417"/>
    <w:rsid w:val="00545730"/>
    <w:rsid w:val="0054623C"/>
    <w:rsid w:val="0054649A"/>
    <w:rsid w:val="005471C4"/>
    <w:rsid w:val="005508FA"/>
    <w:rsid w:val="00550C6E"/>
    <w:rsid w:val="00552820"/>
    <w:rsid w:val="00552A65"/>
    <w:rsid w:val="00552F7C"/>
    <w:rsid w:val="0055398B"/>
    <w:rsid w:val="00553F87"/>
    <w:rsid w:val="005552B5"/>
    <w:rsid w:val="00555850"/>
    <w:rsid w:val="005574A1"/>
    <w:rsid w:val="00557992"/>
    <w:rsid w:val="00557B70"/>
    <w:rsid w:val="00560AB6"/>
    <w:rsid w:val="00561CC5"/>
    <w:rsid w:val="00561EA4"/>
    <w:rsid w:val="00562CFB"/>
    <w:rsid w:val="00563D98"/>
    <w:rsid w:val="00563FE6"/>
    <w:rsid w:val="00564188"/>
    <w:rsid w:val="0056490C"/>
    <w:rsid w:val="00564B3F"/>
    <w:rsid w:val="00566400"/>
    <w:rsid w:val="00570536"/>
    <w:rsid w:val="005707FC"/>
    <w:rsid w:val="005746CC"/>
    <w:rsid w:val="00574ECD"/>
    <w:rsid w:val="00576AC9"/>
    <w:rsid w:val="00576ECC"/>
    <w:rsid w:val="00576F42"/>
    <w:rsid w:val="00577ABE"/>
    <w:rsid w:val="00581E79"/>
    <w:rsid w:val="00585B1F"/>
    <w:rsid w:val="00586319"/>
    <w:rsid w:val="00586CC3"/>
    <w:rsid w:val="005908BF"/>
    <w:rsid w:val="005926D8"/>
    <w:rsid w:val="00592E2D"/>
    <w:rsid w:val="00594CE4"/>
    <w:rsid w:val="0059622E"/>
    <w:rsid w:val="00596DFB"/>
    <w:rsid w:val="005A029B"/>
    <w:rsid w:val="005A26CA"/>
    <w:rsid w:val="005A3FBC"/>
    <w:rsid w:val="005A480C"/>
    <w:rsid w:val="005A4903"/>
    <w:rsid w:val="005A7316"/>
    <w:rsid w:val="005B1AEF"/>
    <w:rsid w:val="005B3386"/>
    <w:rsid w:val="005B51ED"/>
    <w:rsid w:val="005B62E1"/>
    <w:rsid w:val="005B6AE3"/>
    <w:rsid w:val="005B789E"/>
    <w:rsid w:val="005B7E09"/>
    <w:rsid w:val="005C0C8E"/>
    <w:rsid w:val="005C286A"/>
    <w:rsid w:val="005C3E0F"/>
    <w:rsid w:val="005C4443"/>
    <w:rsid w:val="005C4702"/>
    <w:rsid w:val="005C5041"/>
    <w:rsid w:val="005C6013"/>
    <w:rsid w:val="005C62B8"/>
    <w:rsid w:val="005C6CAB"/>
    <w:rsid w:val="005D0C46"/>
    <w:rsid w:val="005D0D7F"/>
    <w:rsid w:val="005D345D"/>
    <w:rsid w:val="005D43A2"/>
    <w:rsid w:val="005D44B8"/>
    <w:rsid w:val="005E125B"/>
    <w:rsid w:val="005E1299"/>
    <w:rsid w:val="005E14B3"/>
    <w:rsid w:val="005E1DC0"/>
    <w:rsid w:val="005E1F99"/>
    <w:rsid w:val="005E299E"/>
    <w:rsid w:val="005E30CB"/>
    <w:rsid w:val="005E4CCC"/>
    <w:rsid w:val="005E51C1"/>
    <w:rsid w:val="005F077A"/>
    <w:rsid w:val="005F0F30"/>
    <w:rsid w:val="005F33D8"/>
    <w:rsid w:val="005F3A36"/>
    <w:rsid w:val="005F4D15"/>
    <w:rsid w:val="005F6479"/>
    <w:rsid w:val="0060041B"/>
    <w:rsid w:val="00600D06"/>
    <w:rsid w:val="0060166E"/>
    <w:rsid w:val="00605790"/>
    <w:rsid w:val="00605EB6"/>
    <w:rsid w:val="006063E7"/>
    <w:rsid w:val="00606CEE"/>
    <w:rsid w:val="0061137F"/>
    <w:rsid w:val="0061260C"/>
    <w:rsid w:val="006127C8"/>
    <w:rsid w:val="00612EC8"/>
    <w:rsid w:val="00612EF7"/>
    <w:rsid w:val="0061372B"/>
    <w:rsid w:val="00613B3C"/>
    <w:rsid w:val="00613BA6"/>
    <w:rsid w:val="006150FD"/>
    <w:rsid w:val="00615147"/>
    <w:rsid w:val="00615E4A"/>
    <w:rsid w:val="00616280"/>
    <w:rsid w:val="00616395"/>
    <w:rsid w:val="006165AF"/>
    <w:rsid w:val="00616AB0"/>
    <w:rsid w:val="00620C17"/>
    <w:rsid w:val="0062160F"/>
    <w:rsid w:val="0062277B"/>
    <w:rsid w:val="00622813"/>
    <w:rsid w:val="00622A05"/>
    <w:rsid w:val="0062379F"/>
    <w:rsid w:val="00625877"/>
    <w:rsid w:val="00626540"/>
    <w:rsid w:val="00626F38"/>
    <w:rsid w:val="00627320"/>
    <w:rsid w:val="00630EA4"/>
    <w:rsid w:val="00631517"/>
    <w:rsid w:val="00631E23"/>
    <w:rsid w:val="0063471D"/>
    <w:rsid w:val="006351D7"/>
    <w:rsid w:val="00635F62"/>
    <w:rsid w:val="006365D9"/>
    <w:rsid w:val="006366EB"/>
    <w:rsid w:val="006405B2"/>
    <w:rsid w:val="006444E5"/>
    <w:rsid w:val="00644607"/>
    <w:rsid w:val="006463E4"/>
    <w:rsid w:val="00646A25"/>
    <w:rsid w:val="00647803"/>
    <w:rsid w:val="00650F9C"/>
    <w:rsid w:val="006517F1"/>
    <w:rsid w:val="00651BB4"/>
    <w:rsid w:val="00652E77"/>
    <w:rsid w:val="00653914"/>
    <w:rsid w:val="0065421A"/>
    <w:rsid w:val="00654CBD"/>
    <w:rsid w:val="0065719A"/>
    <w:rsid w:val="00657E9F"/>
    <w:rsid w:val="00660C80"/>
    <w:rsid w:val="00661017"/>
    <w:rsid w:val="0066164D"/>
    <w:rsid w:val="00663B1B"/>
    <w:rsid w:val="0066403A"/>
    <w:rsid w:val="00667513"/>
    <w:rsid w:val="00672410"/>
    <w:rsid w:val="00673DEE"/>
    <w:rsid w:val="00675872"/>
    <w:rsid w:val="00675A2C"/>
    <w:rsid w:val="00676D7F"/>
    <w:rsid w:val="00682E03"/>
    <w:rsid w:val="006842A4"/>
    <w:rsid w:val="0068456D"/>
    <w:rsid w:val="00684A1F"/>
    <w:rsid w:val="0068581D"/>
    <w:rsid w:val="006858B9"/>
    <w:rsid w:val="00685BC0"/>
    <w:rsid w:val="00691DCE"/>
    <w:rsid w:val="00693AD9"/>
    <w:rsid w:val="0069565F"/>
    <w:rsid w:val="006A0D96"/>
    <w:rsid w:val="006A11BE"/>
    <w:rsid w:val="006A1566"/>
    <w:rsid w:val="006A16C7"/>
    <w:rsid w:val="006A2B84"/>
    <w:rsid w:val="006A3B69"/>
    <w:rsid w:val="006A3FD9"/>
    <w:rsid w:val="006A7ABD"/>
    <w:rsid w:val="006B0C27"/>
    <w:rsid w:val="006B1D10"/>
    <w:rsid w:val="006B38D5"/>
    <w:rsid w:val="006B3B41"/>
    <w:rsid w:val="006B486A"/>
    <w:rsid w:val="006B5DD4"/>
    <w:rsid w:val="006B697A"/>
    <w:rsid w:val="006B7303"/>
    <w:rsid w:val="006B7A75"/>
    <w:rsid w:val="006C081D"/>
    <w:rsid w:val="006C231B"/>
    <w:rsid w:val="006C253E"/>
    <w:rsid w:val="006C2595"/>
    <w:rsid w:val="006C3113"/>
    <w:rsid w:val="006C4149"/>
    <w:rsid w:val="006C4782"/>
    <w:rsid w:val="006C49CC"/>
    <w:rsid w:val="006D2373"/>
    <w:rsid w:val="006D2C07"/>
    <w:rsid w:val="006D456F"/>
    <w:rsid w:val="006E026C"/>
    <w:rsid w:val="006E0956"/>
    <w:rsid w:val="006E0A1B"/>
    <w:rsid w:val="006E24B2"/>
    <w:rsid w:val="006E2CA7"/>
    <w:rsid w:val="006E4553"/>
    <w:rsid w:val="006E563F"/>
    <w:rsid w:val="006E5CFB"/>
    <w:rsid w:val="006E7AC2"/>
    <w:rsid w:val="006F1182"/>
    <w:rsid w:val="006F1AB0"/>
    <w:rsid w:val="006F2F2B"/>
    <w:rsid w:val="006F49F4"/>
    <w:rsid w:val="006F4E8A"/>
    <w:rsid w:val="006F4FCE"/>
    <w:rsid w:val="006F72A2"/>
    <w:rsid w:val="006F7327"/>
    <w:rsid w:val="006F75E2"/>
    <w:rsid w:val="006F7997"/>
    <w:rsid w:val="00700825"/>
    <w:rsid w:val="007009AF"/>
    <w:rsid w:val="00704383"/>
    <w:rsid w:val="00705087"/>
    <w:rsid w:val="00705B6F"/>
    <w:rsid w:val="00706911"/>
    <w:rsid w:val="0070763E"/>
    <w:rsid w:val="007078CF"/>
    <w:rsid w:val="00711C45"/>
    <w:rsid w:val="00711FAF"/>
    <w:rsid w:val="00712F13"/>
    <w:rsid w:val="00713849"/>
    <w:rsid w:val="007151D5"/>
    <w:rsid w:val="00720A4C"/>
    <w:rsid w:val="00721058"/>
    <w:rsid w:val="007218C4"/>
    <w:rsid w:val="00722D8A"/>
    <w:rsid w:val="0072349A"/>
    <w:rsid w:val="00725C8F"/>
    <w:rsid w:val="007271C1"/>
    <w:rsid w:val="00727F86"/>
    <w:rsid w:val="00730610"/>
    <w:rsid w:val="00730B5A"/>
    <w:rsid w:val="00730DF8"/>
    <w:rsid w:val="007314E7"/>
    <w:rsid w:val="00731713"/>
    <w:rsid w:val="00732073"/>
    <w:rsid w:val="007323CD"/>
    <w:rsid w:val="00732AD5"/>
    <w:rsid w:val="0073308E"/>
    <w:rsid w:val="00734777"/>
    <w:rsid w:val="0073486B"/>
    <w:rsid w:val="00734C42"/>
    <w:rsid w:val="00734D49"/>
    <w:rsid w:val="007401AE"/>
    <w:rsid w:val="00742A47"/>
    <w:rsid w:val="00743A17"/>
    <w:rsid w:val="007459BF"/>
    <w:rsid w:val="00746CAA"/>
    <w:rsid w:val="0075214A"/>
    <w:rsid w:val="00752F3A"/>
    <w:rsid w:val="00753092"/>
    <w:rsid w:val="0075340F"/>
    <w:rsid w:val="0075358A"/>
    <w:rsid w:val="0075488C"/>
    <w:rsid w:val="00755458"/>
    <w:rsid w:val="00756799"/>
    <w:rsid w:val="00757C90"/>
    <w:rsid w:val="0076009E"/>
    <w:rsid w:val="007600CA"/>
    <w:rsid w:val="00760A29"/>
    <w:rsid w:val="0076175B"/>
    <w:rsid w:val="0076233D"/>
    <w:rsid w:val="00762BB0"/>
    <w:rsid w:val="00762D07"/>
    <w:rsid w:val="00762E4C"/>
    <w:rsid w:val="0076309B"/>
    <w:rsid w:val="007640FD"/>
    <w:rsid w:val="00764627"/>
    <w:rsid w:val="00764B0C"/>
    <w:rsid w:val="007661CC"/>
    <w:rsid w:val="007661DA"/>
    <w:rsid w:val="00766382"/>
    <w:rsid w:val="0076695A"/>
    <w:rsid w:val="007679FA"/>
    <w:rsid w:val="00770020"/>
    <w:rsid w:val="00770A0D"/>
    <w:rsid w:val="00770EAD"/>
    <w:rsid w:val="00772D66"/>
    <w:rsid w:val="00773A01"/>
    <w:rsid w:val="007744E3"/>
    <w:rsid w:val="00774A6B"/>
    <w:rsid w:val="007755CA"/>
    <w:rsid w:val="0077565A"/>
    <w:rsid w:val="00776D44"/>
    <w:rsid w:val="007805C6"/>
    <w:rsid w:val="007816BF"/>
    <w:rsid w:val="0078276E"/>
    <w:rsid w:val="0078367E"/>
    <w:rsid w:val="00784422"/>
    <w:rsid w:val="0078614C"/>
    <w:rsid w:val="00786563"/>
    <w:rsid w:val="0078764E"/>
    <w:rsid w:val="00787C4B"/>
    <w:rsid w:val="00787CD6"/>
    <w:rsid w:val="007913B9"/>
    <w:rsid w:val="007919EE"/>
    <w:rsid w:val="00791D1F"/>
    <w:rsid w:val="0079287C"/>
    <w:rsid w:val="007957BF"/>
    <w:rsid w:val="00796D13"/>
    <w:rsid w:val="00797231"/>
    <w:rsid w:val="00797E26"/>
    <w:rsid w:val="007A0B7E"/>
    <w:rsid w:val="007A1D65"/>
    <w:rsid w:val="007A2312"/>
    <w:rsid w:val="007A2FEB"/>
    <w:rsid w:val="007A3442"/>
    <w:rsid w:val="007A3F37"/>
    <w:rsid w:val="007A4D1D"/>
    <w:rsid w:val="007A7281"/>
    <w:rsid w:val="007A7C58"/>
    <w:rsid w:val="007B04EB"/>
    <w:rsid w:val="007B0FDD"/>
    <w:rsid w:val="007B291A"/>
    <w:rsid w:val="007B3870"/>
    <w:rsid w:val="007B3DEE"/>
    <w:rsid w:val="007B41B0"/>
    <w:rsid w:val="007B515C"/>
    <w:rsid w:val="007B5499"/>
    <w:rsid w:val="007B5693"/>
    <w:rsid w:val="007B5B22"/>
    <w:rsid w:val="007B5E04"/>
    <w:rsid w:val="007B6B7A"/>
    <w:rsid w:val="007B7928"/>
    <w:rsid w:val="007C40D5"/>
    <w:rsid w:val="007C5D81"/>
    <w:rsid w:val="007C728D"/>
    <w:rsid w:val="007D05A9"/>
    <w:rsid w:val="007D0602"/>
    <w:rsid w:val="007D136E"/>
    <w:rsid w:val="007D4A04"/>
    <w:rsid w:val="007D6273"/>
    <w:rsid w:val="007D6F25"/>
    <w:rsid w:val="007D72E3"/>
    <w:rsid w:val="007D78EA"/>
    <w:rsid w:val="007D7FF1"/>
    <w:rsid w:val="007E005F"/>
    <w:rsid w:val="007E16B5"/>
    <w:rsid w:val="007E1767"/>
    <w:rsid w:val="007E235B"/>
    <w:rsid w:val="007E2AB9"/>
    <w:rsid w:val="007E3991"/>
    <w:rsid w:val="007E3E3E"/>
    <w:rsid w:val="007E4484"/>
    <w:rsid w:val="007E6334"/>
    <w:rsid w:val="007E63BC"/>
    <w:rsid w:val="007E64ED"/>
    <w:rsid w:val="007E736A"/>
    <w:rsid w:val="007F086F"/>
    <w:rsid w:val="007F0AB5"/>
    <w:rsid w:val="007F1710"/>
    <w:rsid w:val="007F2EA8"/>
    <w:rsid w:val="007F3E7B"/>
    <w:rsid w:val="007F44BE"/>
    <w:rsid w:val="007F48E8"/>
    <w:rsid w:val="007F5CC9"/>
    <w:rsid w:val="007F5E92"/>
    <w:rsid w:val="00803445"/>
    <w:rsid w:val="00804059"/>
    <w:rsid w:val="00804237"/>
    <w:rsid w:val="0080446E"/>
    <w:rsid w:val="0080467F"/>
    <w:rsid w:val="008057D6"/>
    <w:rsid w:val="00805D82"/>
    <w:rsid w:val="0080657B"/>
    <w:rsid w:val="008069F9"/>
    <w:rsid w:val="00807D31"/>
    <w:rsid w:val="00810014"/>
    <w:rsid w:val="00811507"/>
    <w:rsid w:val="0081219D"/>
    <w:rsid w:val="00813BA7"/>
    <w:rsid w:val="00815459"/>
    <w:rsid w:val="00815E84"/>
    <w:rsid w:val="00815EA4"/>
    <w:rsid w:val="00816FBF"/>
    <w:rsid w:val="0082252A"/>
    <w:rsid w:val="00823533"/>
    <w:rsid w:val="008239D5"/>
    <w:rsid w:val="00824658"/>
    <w:rsid w:val="00824703"/>
    <w:rsid w:val="00824D98"/>
    <w:rsid w:val="008258A5"/>
    <w:rsid w:val="00826107"/>
    <w:rsid w:val="00826A85"/>
    <w:rsid w:val="00827D25"/>
    <w:rsid w:val="008308BC"/>
    <w:rsid w:val="008314CD"/>
    <w:rsid w:val="00831E4B"/>
    <w:rsid w:val="00834C23"/>
    <w:rsid w:val="00835E18"/>
    <w:rsid w:val="00836477"/>
    <w:rsid w:val="008365F6"/>
    <w:rsid w:val="008405AA"/>
    <w:rsid w:val="00840DF6"/>
    <w:rsid w:val="008411E6"/>
    <w:rsid w:val="00842121"/>
    <w:rsid w:val="008422D6"/>
    <w:rsid w:val="0084351D"/>
    <w:rsid w:val="00843575"/>
    <w:rsid w:val="0084627D"/>
    <w:rsid w:val="0084669F"/>
    <w:rsid w:val="0084737E"/>
    <w:rsid w:val="00847D37"/>
    <w:rsid w:val="008506A6"/>
    <w:rsid w:val="00851189"/>
    <w:rsid w:val="00851E31"/>
    <w:rsid w:val="00852A7A"/>
    <w:rsid w:val="008559A2"/>
    <w:rsid w:val="00855DDB"/>
    <w:rsid w:val="008563D6"/>
    <w:rsid w:val="00856A46"/>
    <w:rsid w:val="0085796F"/>
    <w:rsid w:val="008609AA"/>
    <w:rsid w:val="00863256"/>
    <w:rsid w:val="008635B5"/>
    <w:rsid w:val="008644F8"/>
    <w:rsid w:val="00865AF1"/>
    <w:rsid w:val="0086602A"/>
    <w:rsid w:val="008662CA"/>
    <w:rsid w:val="0086697B"/>
    <w:rsid w:val="008670F0"/>
    <w:rsid w:val="008677E0"/>
    <w:rsid w:val="00870400"/>
    <w:rsid w:val="008704BE"/>
    <w:rsid w:val="008714ED"/>
    <w:rsid w:val="0087202A"/>
    <w:rsid w:val="00872BC6"/>
    <w:rsid w:val="00872DC7"/>
    <w:rsid w:val="00872FAC"/>
    <w:rsid w:val="008742E4"/>
    <w:rsid w:val="00876533"/>
    <w:rsid w:val="00876E7F"/>
    <w:rsid w:val="00881876"/>
    <w:rsid w:val="00881A08"/>
    <w:rsid w:val="00883336"/>
    <w:rsid w:val="00883FC9"/>
    <w:rsid w:val="008840CF"/>
    <w:rsid w:val="00885379"/>
    <w:rsid w:val="00885A81"/>
    <w:rsid w:val="0089077B"/>
    <w:rsid w:val="00891B36"/>
    <w:rsid w:val="00893DC6"/>
    <w:rsid w:val="00894451"/>
    <w:rsid w:val="008959F8"/>
    <w:rsid w:val="00895B89"/>
    <w:rsid w:val="00896D66"/>
    <w:rsid w:val="00896DA7"/>
    <w:rsid w:val="00897D73"/>
    <w:rsid w:val="008A109B"/>
    <w:rsid w:val="008A1193"/>
    <w:rsid w:val="008A1741"/>
    <w:rsid w:val="008A1B0B"/>
    <w:rsid w:val="008A4289"/>
    <w:rsid w:val="008A4AED"/>
    <w:rsid w:val="008A4B0B"/>
    <w:rsid w:val="008A5726"/>
    <w:rsid w:val="008A6057"/>
    <w:rsid w:val="008A71BA"/>
    <w:rsid w:val="008A769E"/>
    <w:rsid w:val="008A7DD1"/>
    <w:rsid w:val="008B006F"/>
    <w:rsid w:val="008B0BE6"/>
    <w:rsid w:val="008B0E0B"/>
    <w:rsid w:val="008B1575"/>
    <w:rsid w:val="008B353E"/>
    <w:rsid w:val="008B4642"/>
    <w:rsid w:val="008B60C0"/>
    <w:rsid w:val="008B7F56"/>
    <w:rsid w:val="008C0CF2"/>
    <w:rsid w:val="008C15EA"/>
    <w:rsid w:val="008C1B51"/>
    <w:rsid w:val="008C2AE5"/>
    <w:rsid w:val="008C494A"/>
    <w:rsid w:val="008C520C"/>
    <w:rsid w:val="008C6FD2"/>
    <w:rsid w:val="008C7EC3"/>
    <w:rsid w:val="008D0D9D"/>
    <w:rsid w:val="008D1EE0"/>
    <w:rsid w:val="008D2343"/>
    <w:rsid w:val="008D2536"/>
    <w:rsid w:val="008D30F0"/>
    <w:rsid w:val="008D4490"/>
    <w:rsid w:val="008D6EB8"/>
    <w:rsid w:val="008D7089"/>
    <w:rsid w:val="008D72E2"/>
    <w:rsid w:val="008E0480"/>
    <w:rsid w:val="008E0840"/>
    <w:rsid w:val="008E2839"/>
    <w:rsid w:val="008E2F69"/>
    <w:rsid w:val="008E3059"/>
    <w:rsid w:val="008E317E"/>
    <w:rsid w:val="008E43C5"/>
    <w:rsid w:val="008E7258"/>
    <w:rsid w:val="008E78B5"/>
    <w:rsid w:val="008F0309"/>
    <w:rsid w:val="008F33CD"/>
    <w:rsid w:val="008F378C"/>
    <w:rsid w:val="008F38C8"/>
    <w:rsid w:val="008F4510"/>
    <w:rsid w:val="008F55EB"/>
    <w:rsid w:val="008F629E"/>
    <w:rsid w:val="009003EA"/>
    <w:rsid w:val="00900510"/>
    <w:rsid w:val="00900FC5"/>
    <w:rsid w:val="00901533"/>
    <w:rsid w:val="00903AF9"/>
    <w:rsid w:val="00903E3B"/>
    <w:rsid w:val="00903FD0"/>
    <w:rsid w:val="009040D3"/>
    <w:rsid w:val="0090499D"/>
    <w:rsid w:val="00906036"/>
    <w:rsid w:val="00906421"/>
    <w:rsid w:val="009079DA"/>
    <w:rsid w:val="00907AE9"/>
    <w:rsid w:val="00910BDF"/>
    <w:rsid w:val="00911286"/>
    <w:rsid w:val="009132EE"/>
    <w:rsid w:val="0091640A"/>
    <w:rsid w:val="00921C90"/>
    <w:rsid w:val="00923477"/>
    <w:rsid w:val="00925282"/>
    <w:rsid w:val="009258EA"/>
    <w:rsid w:val="0092677F"/>
    <w:rsid w:val="009273B8"/>
    <w:rsid w:val="00930008"/>
    <w:rsid w:val="009306CE"/>
    <w:rsid w:val="00930749"/>
    <w:rsid w:val="00931593"/>
    <w:rsid w:val="0093280E"/>
    <w:rsid w:val="00933C16"/>
    <w:rsid w:val="00934FB3"/>
    <w:rsid w:val="0093512E"/>
    <w:rsid w:val="00936A0C"/>
    <w:rsid w:val="0094010D"/>
    <w:rsid w:val="009411B3"/>
    <w:rsid w:val="009417D7"/>
    <w:rsid w:val="00942C3E"/>
    <w:rsid w:val="00943535"/>
    <w:rsid w:val="00946C9E"/>
    <w:rsid w:val="009479DA"/>
    <w:rsid w:val="00950E31"/>
    <w:rsid w:val="0095172D"/>
    <w:rsid w:val="009530F2"/>
    <w:rsid w:val="0095321C"/>
    <w:rsid w:val="009545DC"/>
    <w:rsid w:val="00954F42"/>
    <w:rsid w:val="00956F7D"/>
    <w:rsid w:val="009605D9"/>
    <w:rsid w:val="00961FCF"/>
    <w:rsid w:val="009620DF"/>
    <w:rsid w:val="00962ADD"/>
    <w:rsid w:val="00966226"/>
    <w:rsid w:val="0096636B"/>
    <w:rsid w:val="0096675C"/>
    <w:rsid w:val="00966B69"/>
    <w:rsid w:val="0096744B"/>
    <w:rsid w:val="00967A35"/>
    <w:rsid w:val="0097029C"/>
    <w:rsid w:val="00970E4C"/>
    <w:rsid w:val="009711C4"/>
    <w:rsid w:val="00971CF8"/>
    <w:rsid w:val="00971D42"/>
    <w:rsid w:val="00971FD8"/>
    <w:rsid w:val="00972377"/>
    <w:rsid w:val="00972F6D"/>
    <w:rsid w:val="00974CEC"/>
    <w:rsid w:val="00976500"/>
    <w:rsid w:val="00977A43"/>
    <w:rsid w:val="00980266"/>
    <w:rsid w:val="009806AD"/>
    <w:rsid w:val="009806D0"/>
    <w:rsid w:val="00980B10"/>
    <w:rsid w:val="00981080"/>
    <w:rsid w:val="00981F32"/>
    <w:rsid w:val="00982D22"/>
    <w:rsid w:val="00983E10"/>
    <w:rsid w:val="00984444"/>
    <w:rsid w:val="00984666"/>
    <w:rsid w:val="00984C41"/>
    <w:rsid w:val="009868DC"/>
    <w:rsid w:val="0099011A"/>
    <w:rsid w:val="00991019"/>
    <w:rsid w:val="00991B2A"/>
    <w:rsid w:val="009941F3"/>
    <w:rsid w:val="0099447B"/>
    <w:rsid w:val="00994544"/>
    <w:rsid w:val="009969D8"/>
    <w:rsid w:val="00996B8C"/>
    <w:rsid w:val="009A0347"/>
    <w:rsid w:val="009A0AD7"/>
    <w:rsid w:val="009A1513"/>
    <w:rsid w:val="009A1E9C"/>
    <w:rsid w:val="009A27D7"/>
    <w:rsid w:val="009A28EC"/>
    <w:rsid w:val="009A5B40"/>
    <w:rsid w:val="009B0E4A"/>
    <w:rsid w:val="009B1226"/>
    <w:rsid w:val="009B20AC"/>
    <w:rsid w:val="009B28C0"/>
    <w:rsid w:val="009B4519"/>
    <w:rsid w:val="009B4C32"/>
    <w:rsid w:val="009B4ED0"/>
    <w:rsid w:val="009C1294"/>
    <w:rsid w:val="009C3863"/>
    <w:rsid w:val="009C487B"/>
    <w:rsid w:val="009C4ED4"/>
    <w:rsid w:val="009C76FD"/>
    <w:rsid w:val="009C79EA"/>
    <w:rsid w:val="009D1F69"/>
    <w:rsid w:val="009D36E5"/>
    <w:rsid w:val="009D46FC"/>
    <w:rsid w:val="009D4ABF"/>
    <w:rsid w:val="009D7034"/>
    <w:rsid w:val="009E16A3"/>
    <w:rsid w:val="009E1DDC"/>
    <w:rsid w:val="009E2DDF"/>
    <w:rsid w:val="009E3538"/>
    <w:rsid w:val="009E3D3D"/>
    <w:rsid w:val="009E5026"/>
    <w:rsid w:val="009E550F"/>
    <w:rsid w:val="009E5EFF"/>
    <w:rsid w:val="009E6820"/>
    <w:rsid w:val="009E72B1"/>
    <w:rsid w:val="009E7DB7"/>
    <w:rsid w:val="009F663D"/>
    <w:rsid w:val="00A0247A"/>
    <w:rsid w:val="00A05C44"/>
    <w:rsid w:val="00A05C7C"/>
    <w:rsid w:val="00A05F0D"/>
    <w:rsid w:val="00A10067"/>
    <w:rsid w:val="00A1029C"/>
    <w:rsid w:val="00A1032C"/>
    <w:rsid w:val="00A10BA8"/>
    <w:rsid w:val="00A132DC"/>
    <w:rsid w:val="00A13501"/>
    <w:rsid w:val="00A1406A"/>
    <w:rsid w:val="00A2038F"/>
    <w:rsid w:val="00A20D7E"/>
    <w:rsid w:val="00A21830"/>
    <w:rsid w:val="00A2322E"/>
    <w:rsid w:val="00A23530"/>
    <w:rsid w:val="00A23866"/>
    <w:rsid w:val="00A2453A"/>
    <w:rsid w:val="00A24F04"/>
    <w:rsid w:val="00A27279"/>
    <w:rsid w:val="00A30E8D"/>
    <w:rsid w:val="00A3254C"/>
    <w:rsid w:val="00A3317D"/>
    <w:rsid w:val="00A349D6"/>
    <w:rsid w:val="00A34C61"/>
    <w:rsid w:val="00A352A9"/>
    <w:rsid w:val="00A3695E"/>
    <w:rsid w:val="00A37411"/>
    <w:rsid w:val="00A41345"/>
    <w:rsid w:val="00A44293"/>
    <w:rsid w:val="00A45F94"/>
    <w:rsid w:val="00A46D58"/>
    <w:rsid w:val="00A46FB7"/>
    <w:rsid w:val="00A511A8"/>
    <w:rsid w:val="00A5129E"/>
    <w:rsid w:val="00A5156B"/>
    <w:rsid w:val="00A53734"/>
    <w:rsid w:val="00A571AE"/>
    <w:rsid w:val="00A60B3B"/>
    <w:rsid w:val="00A60E08"/>
    <w:rsid w:val="00A61AF6"/>
    <w:rsid w:val="00A63C4D"/>
    <w:rsid w:val="00A64D3A"/>
    <w:rsid w:val="00A64FAC"/>
    <w:rsid w:val="00A6682D"/>
    <w:rsid w:val="00A67618"/>
    <w:rsid w:val="00A6791D"/>
    <w:rsid w:val="00A67ED4"/>
    <w:rsid w:val="00A70665"/>
    <w:rsid w:val="00A709FC"/>
    <w:rsid w:val="00A7323C"/>
    <w:rsid w:val="00A7372B"/>
    <w:rsid w:val="00A7530B"/>
    <w:rsid w:val="00A757B1"/>
    <w:rsid w:val="00A80871"/>
    <w:rsid w:val="00A81101"/>
    <w:rsid w:val="00A81648"/>
    <w:rsid w:val="00A8170B"/>
    <w:rsid w:val="00A82423"/>
    <w:rsid w:val="00A83549"/>
    <w:rsid w:val="00A83BC6"/>
    <w:rsid w:val="00A83E74"/>
    <w:rsid w:val="00A91508"/>
    <w:rsid w:val="00A927D1"/>
    <w:rsid w:val="00A9363C"/>
    <w:rsid w:val="00A940A2"/>
    <w:rsid w:val="00A94268"/>
    <w:rsid w:val="00A94824"/>
    <w:rsid w:val="00A94B4B"/>
    <w:rsid w:val="00A95579"/>
    <w:rsid w:val="00A95ABA"/>
    <w:rsid w:val="00A96042"/>
    <w:rsid w:val="00A96E23"/>
    <w:rsid w:val="00A97980"/>
    <w:rsid w:val="00AA0D33"/>
    <w:rsid w:val="00AA1647"/>
    <w:rsid w:val="00AA4025"/>
    <w:rsid w:val="00AA52C2"/>
    <w:rsid w:val="00AA64D2"/>
    <w:rsid w:val="00AA686C"/>
    <w:rsid w:val="00AA6A9F"/>
    <w:rsid w:val="00AA6EB0"/>
    <w:rsid w:val="00AA75F5"/>
    <w:rsid w:val="00AA7979"/>
    <w:rsid w:val="00AB1453"/>
    <w:rsid w:val="00AB2CBC"/>
    <w:rsid w:val="00AB30A8"/>
    <w:rsid w:val="00AB4A1A"/>
    <w:rsid w:val="00AB5B0E"/>
    <w:rsid w:val="00AB66E1"/>
    <w:rsid w:val="00AB6948"/>
    <w:rsid w:val="00AC1858"/>
    <w:rsid w:val="00AC2513"/>
    <w:rsid w:val="00AC2F01"/>
    <w:rsid w:val="00AC4EC0"/>
    <w:rsid w:val="00AC632B"/>
    <w:rsid w:val="00AC65FC"/>
    <w:rsid w:val="00AC6AB9"/>
    <w:rsid w:val="00AC6F1A"/>
    <w:rsid w:val="00AC7349"/>
    <w:rsid w:val="00AC7F63"/>
    <w:rsid w:val="00AD032E"/>
    <w:rsid w:val="00AD1090"/>
    <w:rsid w:val="00AD1B0F"/>
    <w:rsid w:val="00AD2241"/>
    <w:rsid w:val="00AD27D1"/>
    <w:rsid w:val="00AD3F66"/>
    <w:rsid w:val="00AD3FDF"/>
    <w:rsid w:val="00AD4383"/>
    <w:rsid w:val="00AD5C2A"/>
    <w:rsid w:val="00AD663C"/>
    <w:rsid w:val="00AE01F0"/>
    <w:rsid w:val="00AE0E24"/>
    <w:rsid w:val="00AE2165"/>
    <w:rsid w:val="00AE32AD"/>
    <w:rsid w:val="00AE35D1"/>
    <w:rsid w:val="00AE5511"/>
    <w:rsid w:val="00AE62DC"/>
    <w:rsid w:val="00AE67A5"/>
    <w:rsid w:val="00AE6E1A"/>
    <w:rsid w:val="00AF06E3"/>
    <w:rsid w:val="00AF111B"/>
    <w:rsid w:val="00AF17B1"/>
    <w:rsid w:val="00AF1F9A"/>
    <w:rsid w:val="00AF27D8"/>
    <w:rsid w:val="00AF2EC7"/>
    <w:rsid w:val="00AF418D"/>
    <w:rsid w:val="00AF429B"/>
    <w:rsid w:val="00AF4408"/>
    <w:rsid w:val="00AF6640"/>
    <w:rsid w:val="00AF7995"/>
    <w:rsid w:val="00B01F0C"/>
    <w:rsid w:val="00B01F62"/>
    <w:rsid w:val="00B03E63"/>
    <w:rsid w:val="00B04332"/>
    <w:rsid w:val="00B043EE"/>
    <w:rsid w:val="00B04E77"/>
    <w:rsid w:val="00B0748C"/>
    <w:rsid w:val="00B07A76"/>
    <w:rsid w:val="00B07EF2"/>
    <w:rsid w:val="00B115F8"/>
    <w:rsid w:val="00B12034"/>
    <w:rsid w:val="00B121C2"/>
    <w:rsid w:val="00B12D94"/>
    <w:rsid w:val="00B13DEF"/>
    <w:rsid w:val="00B202D5"/>
    <w:rsid w:val="00B20A46"/>
    <w:rsid w:val="00B222BE"/>
    <w:rsid w:val="00B22C29"/>
    <w:rsid w:val="00B23E8D"/>
    <w:rsid w:val="00B24494"/>
    <w:rsid w:val="00B24681"/>
    <w:rsid w:val="00B2671F"/>
    <w:rsid w:val="00B31BC0"/>
    <w:rsid w:val="00B33253"/>
    <w:rsid w:val="00B36BFA"/>
    <w:rsid w:val="00B376CD"/>
    <w:rsid w:val="00B37716"/>
    <w:rsid w:val="00B37A8D"/>
    <w:rsid w:val="00B401E3"/>
    <w:rsid w:val="00B408CE"/>
    <w:rsid w:val="00B43066"/>
    <w:rsid w:val="00B43520"/>
    <w:rsid w:val="00B43AB2"/>
    <w:rsid w:val="00B43FC6"/>
    <w:rsid w:val="00B44E6E"/>
    <w:rsid w:val="00B505D5"/>
    <w:rsid w:val="00B528A2"/>
    <w:rsid w:val="00B55A4A"/>
    <w:rsid w:val="00B60DFB"/>
    <w:rsid w:val="00B61995"/>
    <w:rsid w:val="00B62501"/>
    <w:rsid w:val="00B62DEB"/>
    <w:rsid w:val="00B635B4"/>
    <w:rsid w:val="00B63A9C"/>
    <w:rsid w:val="00B647F6"/>
    <w:rsid w:val="00B66F82"/>
    <w:rsid w:val="00B67156"/>
    <w:rsid w:val="00B672D0"/>
    <w:rsid w:val="00B67688"/>
    <w:rsid w:val="00B70C6A"/>
    <w:rsid w:val="00B74037"/>
    <w:rsid w:val="00B74E27"/>
    <w:rsid w:val="00B7696E"/>
    <w:rsid w:val="00B7779B"/>
    <w:rsid w:val="00B81542"/>
    <w:rsid w:val="00B81C0F"/>
    <w:rsid w:val="00B8378A"/>
    <w:rsid w:val="00B84382"/>
    <w:rsid w:val="00B8480A"/>
    <w:rsid w:val="00B84C9E"/>
    <w:rsid w:val="00B906C9"/>
    <w:rsid w:val="00B90941"/>
    <w:rsid w:val="00B90E44"/>
    <w:rsid w:val="00B915B1"/>
    <w:rsid w:val="00B917D7"/>
    <w:rsid w:val="00B93385"/>
    <w:rsid w:val="00B93957"/>
    <w:rsid w:val="00B9472F"/>
    <w:rsid w:val="00B95B45"/>
    <w:rsid w:val="00B95BF0"/>
    <w:rsid w:val="00B976F3"/>
    <w:rsid w:val="00BA05D2"/>
    <w:rsid w:val="00BA330D"/>
    <w:rsid w:val="00BA5563"/>
    <w:rsid w:val="00BB2BBC"/>
    <w:rsid w:val="00BB2CA3"/>
    <w:rsid w:val="00BB2F44"/>
    <w:rsid w:val="00BB4FBF"/>
    <w:rsid w:val="00BC2217"/>
    <w:rsid w:val="00BC362D"/>
    <w:rsid w:val="00BC41EF"/>
    <w:rsid w:val="00BC4B8B"/>
    <w:rsid w:val="00BC5460"/>
    <w:rsid w:val="00BC7653"/>
    <w:rsid w:val="00BC77C5"/>
    <w:rsid w:val="00BC795D"/>
    <w:rsid w:val="00BD3795"/>
    <w:rsid w:val="00BD3AA4"/>
    <w:rsid w:val="00BD3AC6"/>
    <w:rsid w:val="00BD413F"/>
    <w:rsid w:val="00BD48D4"/>
    <w:rsid w:val="00BD4E03"/>
    <w:rsid w:val="00BD518F"/>
    <w:rsid w:val="00BD5234"/>
    <w:rsid w:val="00BD6696"/>
    <w:rsid w:val="00BD6ADF"/>
    <w:rsid w:val="00BE0EC6"/>
    <w:rsid w:val="00BE2A70"/>
    <w:rsid w:val="00BE3119"/>
    <w:rsid w:val="00BE318D"/>
    <w:rsid w:val="00BE4E1D"/>
    <w:rsid w:val="00BE4FB3"/>
    <w:rsid w:val="00BE6119"/>
    <w:rsid w:val="00BE747E"/>
    <w:rsid w:val="00BE7F0F"/>
    <w:rsid w:val="00BF009F"/>
    <w:rsid w:val="00BF1E06"/>
    <w:rsid w:val="00BF38D6"/>
    <w:rsid w:val="00BF7B54"/>
    <w:rsid w:val="00C00319"/>
    <w:rsid w:val="00C00840"/>
    <w:rsid w:val="00C021F7"/>
    <w:rsid w:val="00C02268"/>
    <w:rsid w:val="00C04F18"/>
    <w:rsid w:val="00C04F9D"/>
    <w:rsid w:val="00C07220"/>
    <w:rsid w:val="00C07D42"/>
    <w:rsid w:val="00C10716"/>
    <w:rsid w:val="00C10AB1"/>
    <w:rsid w:val="00C1193B"/>
    <w:rsid w:val="00C11A5C"/>
    <w:rsid w:val="00C12E6F"/>
    <w:rsid w:val="00C152EE"/>
    <w:rsid w:val="00C15962"/>
    <w:rsid w:val="00C15AEC"/>
    <w:rsid w:val="00C16180"/>
    <w:rsid w:val="00C1719F"/>
    <w:rsid w:val="00C175B0"/>
    <w:rsid w:val="00C210BA"/>
    <w:rsid w:val="00C2167C"/>
    <w:rsid w:val="00C216A1"/>
    <w:rsid w:val="00C23823"/>
    <w:rsid w:val="00C2436C"/>
    <w:rsid w:val="00C24D6B"/>
    <w:rsid w:val="00C26233"/>
    <w:rsid w:val="00C268A9"/>
    <w:rsid w:val="00C30916"/>
    <w:rsid w:val="00C30D7A"/>
    <w:rsid w:val="00C30F35"/>
    <w:rsid w:val="00C31068"/>
    <w:rsid w:val="00C326A1"/>
    <w:rsid w:val="00C32FD9"/>
    <w:rsid w:val="00C33523"/>
    <w:rsid w:val="00C33AD8"/>
    <w:rsid w:val="00C33E50"/>
    <w:rsid w:val="00C34FE7"/>
    <w:rsid w:val="00C356E9"/>
    <w:rsid w:val="00C401DA"/>
    <w:rsid w:val="00C407F4"/>
    <w:rsid w:val="00C40AEA"/>
    <w:rsid w:val="00C417C8"/>
    <w:rsid w:val="00C418AF"/>
    <w:rsid w:val="00C41C95"/>
    <w:rsid w:val="00C4385E"/>
    <w:rsid w:val="00C46E36"/>
    <w:rsid w:val="00C50C9D"/>
    <w:rsid w:val="00C516A7"/>
    <w:rsid w:val="00C52682"/>
    <w:rsid w:val="00C52F72"/>
    <w:rsid w:val="00C56BE0"/>
    <w:rsid w:val="00C5706F"/>
    <w:rsid w:val="00C57463"/>
    <w:rsid w:val="00C608BD"/>
    <w:rsid w:val="00C60DD8"/>
    <w:rsid w:val="00C60EEA"/>
    <w:rsid w:val="00C618AE"/>
    <w:rsid w:val="00C63D42"/>
    <w:rsid w:val="00C648C0"/>
    <w:rsid w:val="00C732AE"/>
    <w:rsid w:val="00C75BB8"/>
    <w:rsid w:val="00C762F1"/>
    <w:rsid w:val="00C777EB"/>
    <w:rsid w:val="00C77981"/>
    <w:rsid w:val="00C80412"/>
    <w:rsid w:val="00C80A4F"/>
    <w:rsid w:val="00C817A3"/>
    <w:rsid w:val="00C822DB"/>
    <w:rsid w:val="00C8247B"/>
    <w:rsid w:val="00C82AB0"/>
    <w:rsid w:val="00C838B1"/>
    <w:rsid w:val="00C87442"/>
    <w:rsid w:val="00C87738"/>
    <w:rsid w:val="00C902DB"/>
    <w:rsid w:val="00C90C1F"/>
    <w:rsid w:val="00C90E2A"/>
    <w:rsid w:val="00C914B7"/>
    <w:rsid w:val="00C9171B"/>
    <w:rsid w:val="00C918EE"/>
    <w:rsid w:val="00C9360B"/>
    <w:rsid w:val="00C947F6"/>
    <w:rsid w:val="00C94ED1"/>
    <w:rsid w:val="00CA04A7"/>
    <w:rsid w:val="00CA200B"/>
    <w:rsid w:val="00CA214C"/>
    <w:rsid w:val="00CA2404"/>
    <w:rsid w:val="00CA37BA"/>
    <w:rsid w:val="00CA3D11"/>
    <w:rsid w:val="00CA3E16"/>
    <w:rsid w:val="00CA44D2"/>
    <w:rsid w:val="00CA77F3"/>
    <w:rsid w:val="00CB0195"/>
    <w:rsid w:val="00CB1099"/>
    <w:rsid w:val="00CB15FC"/>
    <w:rsid w:val="00CB2A82"/>
    <w:rsid w:val="00CB2FB5"/>
    <w:rsid w:val="00CB372F"/>
    <w:rsid w:val="00CB441D"/>
    <w:rsid w:val="00CB58C2"/>
    <w:rsid w:val="00CB62CE"/>
    <w:rsid w:val="00CB68CE"/>
    <w:rsid w:val="00CB6F50"/>
    <w:rsid w:val="00CC4891"/>
    <w:rsid w:val="00CC6496"/>
    <w:rsid w:val="00CC7E61"/>
    <w:rsid w:val="00CD01CA"/>
    <w:rsid w:val="00CD041C"/>
    <w:rsid w:val="00CD0B7F"/>
    <w:rsid w:val="00CD1EC0"/>
    <w:rsid w:val="00CD21EB"/>
    <w:rsid w:val="00CD4652"/>
    <w:rsid w:val="00CD4DFD"/>
    <w:rsid w:val="00CD5EFF"/>
    <w:rsid w:val="00CD68E0"/>
    <w:rsid w:val="00CD78BB"/>
    <w:rsid w:val="00CE06F2"/>
    <w:rsid w:val="00CE1AAF"/>
    <w:rsid w:val="00CE2C9F"/>
    <w:rsid w:val="00CE44FB"/>
    <w:rsid w:val="00CE4FAB"/>
    <w:rsid w:val="00CE563A"/>
    <w:rsid w:val="00CE5A4A"/>
    <w:rsid w:val="00CF1CC8"/>
    <w:rsid w:val="00CF3315"/>
    <w:rsid w:val="00CF3BF2"/>
    <w:rsid w:val="00CF4A1E"/>
    <w:rsid w:val="00CF73D8"/>
    <w:rsid w:val="00CF7CE8"/>
    <w:rsid w:val="00D00110"/>
    <w:rsid w:val="00D0349C"/>
    <w:rsid w:val="00D03873"/>
    <w:rsid w:val="00D04EDA"/>
    <w:rsid w:val="00D078EF"/>
    <w:rsid w:val="00D105FA"/>
    <w:rsid w:val="00D13573"/>
    <w:rsid w:val="00D15707"/>
    <w:rsid w:val="00D1772D"/>
    <w:rsid w:val="00D202D1"/>
    <w:rsid w:val="00D20757"/>
    <w:rsid w:val="00D21B0D"/>
    <w:rsid w:val="00D2364E"/>
    <w:rsid w:val="00D23D8E"/>
    <w:rsid w:val="00D244A9"/>
    <w:rsid w:val="00D24858"/>
    <w:rsid w:val="00D26EAB"/>
    <w:rsid w:val="00D315A5"/>
    <w:rsid w:val="00D351AD"/>
    <w:rsid w:val="00D35B51"/>
    <w:rsid w:val="00D379C1"/>
    <w:rsid w:val="00D37DFF"/>
    <w:rsid w:val="00D40F9A"/>
    <w:rsid w:val="00D42421"/>
    <w:rsid w:val="00D424B9"/>
    <w:rsid w:val="00D42808"/>
    <w:rsid w:val="00D4400E"/>
    <w:rsid w:val="00D44FCC"/>
    <w:rsid w:val="00D462E9"/>
    <w:rsid w:val="00D4725A"/>
    <w:rsid w:val="00D47664"/>
    <w:rsid w:val="00D47B00"/>
    <w:rsid w:val="00D517AB"/>
    <w:rsid w:val="00D52964"/>
    <w:rsid w:val="00D5498A"/>
    <w:rsid w:val="00D54E67"/>
    <w:rsid w:val="00D552E7"/>
    <w:rsid w:val="00D61620"/>
    <w:rsid w:val="00D61968"/>
    <w:rsid w:val="00D61B97"/>
    <w:rsid w:val="00D633BA"/>
    <w:rsid w:val="00D63A34"/>
    <w:rsid w:val="00D65539"/>
    <w:rsid w:val="00D668E9"/>
    <w:rsid w:val="00D66CE1"/>
    <w:rsid w:val="00D67E4B"/>
    <w:rsid w:val="00D700C8"/>
    <w:rsid w:val="00D709B8"/>
    <w:rsid w:val="00D71311"/>
    <w:rsid w:val="00D727BD"/>
    <w:rsid w:val="00D72C40"/>
    <w:rsid w:val="00D7553B"/>
    <w:rsid w:val="00D75612"/>
    <w:rsid w:val="00D769D8"/>
    <w:rsid w:val="00D8148D"/>
    <w:rsid w:val="00D826D3"/>
    <w:rsid w:val="00D843A4"/>
    <w:rsid w:val="00D847B5"/>
    <w:rsid w:val="00D847DE"/>
    <w:rsid w:val="00D85577"/>
    <w:rsid w:val="00D8656A"/>
    <w:rsid w:val="00D872D8"/>
    <w:rsid w:val="00D914FB"/>
    <w:rsid w:val="00D91CFE"/>
    <w:rsid w:val="00D9207B"/>
    <w:rsid w:val="00D92EBD"/>
    <w:rsid w:val="00D93ADB"/>
    <w:rsid w:val="00D94F9D"/>
    <w:rsid w:val="00D9779A"/>
    <w:rsid w:val="00D97895"/>
    <w:rsid w:val="00D97E2D"/>
    <w:rsid w:val="00DA0530"/>
    <w:rsid w:val="00DA114D"/>
    <w:rsid w:val="00DA3555"/>
    <w:rsid w:val="00DA3A51"/>
    <w:rsid w:val="00DA4DE0"/>
    <w:rsid w:val="00DA5295"/>
    <w:rsid w:val="00DA6095"/>
    <w:rsid w:val="00DA7043"/>
    <w:rsid w:val="00DA7182"/>
    <w:rsid w:val="00DA7477"/>
    <w:rsid w:val="00DA75AB"/>
    <w:rsid w:val="00DB087F"/>
    <w:rsid w:val="00DB0A2A"/>
    <w:rsid w:val="00DB2660"/>
    <w:rsid w:val="00DB6A14"/>
    <w:rsid w:val="00DB7C99"/>
    <w:rsid w:val="00DB7E35"/>
    <w:rsid w:val="00DC05F9"/>
    <w:rsid w:val="00DC0A96"/>
    <w:rsid w:val="00DC1338"/>
    <w:rsid w:val="00DC1443"/>
    <w:rsid w:val="00DC14F6"/>
    <w:rsid w:val="00DC18B6"/>
    <w:rsid w:val="00DC2B51"/>
    <w:rsid w:val="00DC3132"/>
    <w:rsid w:val="00DC3DDB"/>
    <w:rsid w:val="00DC405C"/>
    <w:rsid w:val="00DC55DE"/>
    <w:rsid w:val="00DC5736"/>
    <w:rsid w:val="00DC718C"/>
    <w:rsid w:val="00DD07FA"/>
    <w:rsid w:val="00DD0C10"/>
    <w:rsid w:val="00DD2119"/>
    <w:rsid w:val="00DD22E4"/>
    <w:rsid w:val="00DD31E7"/>
    <w:rsid w:val="00DD341A"/>
    <w:rsid w:val="00DD409A"/>
    <w:rsid w:val="00DD4174"/>
    <w:rsid w:val="00DD53AC"/>
    <w:rsid w:val="00DD65CA"/>
    <w:rsid w:val="00DD73F3"/>
    <w:rsid w:val="00DD786C"/>
    <w:rsid w:val="00DD7AE2"/>
    <w:rsid w:val="00DD7B20"/>
    <w:rsid w:val="00DD7B28"/>
    <w:rsid w:val="00DD7E4D"/>
    <w:rsid w:val="00DE032D"/>
    <w:rsid w:val="00DE0EC5"/>
    <w:rsid w:val="00DE3355"/>
    <w:rsid w:val="00DE7433"/>
    <w:rsid w:val="00DF0477"/>
    <w:rsid w:val="00DF2308"/>
    <w:rsid w:val="00DF2FAA"/>
    <w:rsid w:val="00DF379C"/>
    <w:rsid w:val="00DF4C20"/>
    <w:rsid w:val="00DF64DB"/>
    <w:rsid w:val="00DF6BF4"/>
    <w:rsid w:val="00DF6C3D"/>
    <w:rsid w:val="00E00504"/>
    <w:rsid w:val="00E01105"/>
    <w:rsid w:val="00E020B0"/>
    <w:rsid w:val="00E027B4"/>
    <w:rsid w:val="00E03086"/>
    <w:rsid w:val="00E04065"/>
    <w:rsid w:val="00E0426C"/>
    <w:rsid w:val="00E0498A"/>
    <w:rsid w:val="00E05CA2"/>
    <w:rsid w:val="00E10627"/>
    <w:rsid w:val="00E120AA"/>
    <w:rsid w:val="00E121D2"/>
    <w:rsid w:val="00E1226B"/>
    <w:rsid w:val="00E125F5"/>
    <w:rsid w:val="00E12CEF"/>
    <w:rsid w:val="00E1335F"/>
    <w:rsid w:val="00E1591C"/>
    <w:rsid w:val="00E203C6"/>
    <w:rsid w:val="00E20426"/>
    <w:rsid w:val="00E21D23"/>
    <w:rsid w:val="00E22AAF"/>
    <w:rsid w:val="00E245ED"/>
    <w:rsid w:val="00E2646D"/>
    <w:rsid w:val="00E30406"/>
    <w:rsid w:val="00E312B7"/>
    <w:rsid w:val="00E31D38"/>
    <w:rsid w:val="00E32DEE"/>
    <w:rsid w:val="00E344EE"/>
    <w:rsid w:val="00E352ED"/>
    <w:rsid w:val="00E3695A"/>
    <w:rsid w:val="00E37288"/>
    <w:rsid w:val="00E372E4"/>
    <w:rsid w:val="00E41E0F"/>
    <w:rsid w:val="00E42E14"/>
    <w:rsid w:val="00E43423"/>
    <w:rsid w:val="00E43AEE"/>
    <w:rsid w:val="00E4674E"/>
    <w:rsid w:val="00E46A9E"/>
    <w:rsid w:val="00E50476"/>
    <w:rsid w:val="00E5486F"/>
    <w:rsid w:val="00E548DE"/>
    <w:rsid w:val="00E54A45"/>
    <w:rsid w:val="00E564DA"/>
    <w:rsid w:val="00E56E8F"/>
    <w:rsid w:val="00E616AE"/>
    <w:rsid w:val="00E61BC6"/>
    <w:rsid w:val="00E6284F"/>
    <w:rsid w:val="00E62C72"/>
    <w:rsid w:val="00E62D34"/>
    <w:rsid w:val="00E64D93"/>
    <w:rsid w:val="00E66134"/>
    <w:rsid w:val="00E70106"/>
    <w:rsid w:val="00E70774"/>
    <w:rsid w:val="00E71347"/>
    <w:rsid w:val="00E71E5D"/>
    <w:rsid w:val="00E72980"/>
    <w:rsid w:val="00E72DF8"/>
    <w:rsid w:val="00E74815"/>
    <w:rsid w:val="00E758C4"/>
    <w:rsid w:val="00E76199"/>
    <w:rsid w:val="00E767A9"/>
    <w:rsid w:val="00E7721F"/>
    <w:rsid w:val="00E80B7C"/>
    <w:rsid w:val="00E820F6"/>
    <w:rsid w:val="00E8276D"/>
    <w:rsid w:val="00E82D61"/>
    <w:rsid w:val="00E832D0"/>
    <w:rsid w:val="00E83C2F"/>
    <w:rsid w:val="00E83E5A"/>
    <w:rsid w:val="00E85A56"/>
    <w:rsid w:val="00E86040"/>
    <w:rsid w:val="00E906EF"/>
    <w:rsid w:val="00E91EDC"/>
    <w:rsid w:val="00E923DF"/>
    <w:rsid w:val="00E93FFC"/>
    <w:rsid w:val="00E94D8A"/>
    <w:rsid w:val="00E954D3"/>
    <w:rsid w:val="00E959A1"/>
    <w:rsid w:val="00E95F00"/>
    <w:rsid w:val="00E966EE"/>
    <w:rsid w:val="00E96775"/>
    <w:rsid w:val="00EA27C8"/>
    <w:rsid w:val="00EA34F4"/>
    <w:rsid w:val="00EA3F17"/>
    <w:rsid w:val="00EA40A9"/>
    <w:rsid w:val="00EA4644"/>
    <w:rsid w:val="00EA4F6C"/>
    <w:rsid w:val="00EA57D8"/>
    <w:rsid w:val="00EA5C08"/>
    <w:rsid w:val="00EA63DB"/>
    <w:rsid w:val="00EB0D21"/>
    <w:rsid w:val="00EB20A5"/>
    <w:rsid w:val="00EB2648"/>
    <w:rsid w:val="00EB2701"/>
    <w:rsid w:val="00EB342D"/>
    <w:rsid w:val="00EB3476"/>
    <w:rsid w:val="00EB4122"/>
    <w:rsid w:val="00EB52C5"/>
    <w:rsid w:val="00EB6EBF"/>
    <w:rsid w:val="00EC07F8"/>
    <w:rsid w:val="00EC1DD4"/>
    <w:rsid w:val="00EC4800"/>
    <w:rsid w:val="00EC5311"/>
    <w:rsid w:val="00EC53B6"/>
    <w:rsid w:val="00EC54BD"/>
    <w:rsid w:val="00EC6E3D"/>
    <w:rsid w:val="00ED14B4"/>
    <w:rsid w:val="00ED1964"/>
    <w:rsid w:val="00ED212D"/>
    <w:rsid w:val="00ED38A4"/>
    <w:rsid w:val="00ED554F"/>
    <w:rsid w:val="00ED594F"/>
    <w:rsid w:val="00ED6300"/>
    <w:rsid w:val="00ED76E8"/>
    <w:rsid w:val="00EE0487"/>
    <w:rsid w:val="00EE3169"/>
    <w:rsid w:val="00EE5164"/>
    <w:rsid w:val="00EE6330"/>
    <w:rsid w:val="00EE75D0"/>
    <w:rsid w:val="00EF01AE"/>
    <w:rsid w:val="00EF24EB"/>
    <w:rsid w:val="00EF2EBA"/>
    <w:rsid w:val="00EF2F0B"/>
    <w:rsid w:val="00EF32AC"/>
    <w:rsid w:val="00EF3BB8"/>
    <w:rsid w:val="00EF49B1"/>
    <w:rsid w:val="00F000E2"/>
    <w:rsid w:val="00F008F6"/>
    <w:rsid w:val="00F00BA9"/>
    <w:rsid w:val="00F00ED1"/>
    <w:rsid w:val="00F020D0"/>
    <w:rsid w:val="00F0224E"/>
    <w:rsid w:val="00F03A8E"/>
    <w:rsid w:val="00F0614B"/>
    <w:rsid w:val="00F06595"/>
    <w:rsid w:val="00F074CC"/>
    <w:rsid w:val="00F10152"/>
    <w:rsid w:val="00F104CA"/>
    <w:rsid w:val="00F14CF8"/>
    <w:rsid w:val="00F1518F"/>
    <w:rsid w:val="00F16652"/>
    <w:rsid w:val="00F169B7"/>
    <w:rsid w:val="00F17332"/>
    <w:rsid w:val="00F1755E"/>
    <w:rsid w:val="00F208D4"/>
    <w:rsid w:val="00F20E24"/>
    <w:rsid w:val="00F21CD7"/>
    <w:rsid w:val="00F23684"/>
    <w:rsid w:val="00F25C40"/>
    <w:rsid w:val="00F27855"/>
    <w:rsid w:val="00F27FE2"/>
    <w:rsid w:val="00F306EF"/>
    <w:rsid w:val="00F31C3F"/>
    <w:rsid w:val="00F32656"/>
    <w:rsid w:val="00F32DB4"/>
    <w:rsid w:val="00F32FA8"/>
    <w:rsid w:val="00F34325"/>
    <w:rsid w:val="00F34522"/>
    <w:rsid w:val="00F34A6B"/>
    <w:rsid w:val="00F35D03"/>
    <w:rsid w:val="00F361E6"/>
    <w:rsid w:val="00F37079"/>
    <w:rsid w:val="00F376CB"/>
    <w:rsid w:val="00F4026E"/>
    <w:rsid w:val="00F41E57"/>
    <w:rsid w:val="00F42771"/>
    <w:rsid w:val="00F42DE9"/>
    <w:rsid w:val="00F42F7C"/>
    <w:rsid w:val="00F43E60"/>
    <w:rsid w:val="00F449E2"/>
    <w:rsid w:val="00F45E42"/>
    <w:rsid w:val="00F46628"/>
    <w:rsid w:val="00F52468"/>
    <w:rsid w:val="00F52FEF"/>
    <w:rsid w:val="00F539D7"/>
    <w:rsid w:val="00F53DD0"/>
    <w:rsid w:val="00F53E57"/>
    <w:rsid w:val="00F54FA2"/>
    <w:rsid w:val="00F55309"/>
    <w:rsid w:val="00F56214"/>
    <w:rsid w:val="00F5651B"/>
    <w:rsid w:val="00F63E90"/>
    <w:rsid w:val="00F6459B"/>
    <w:rsid w:val="00F65C0E"/>
    <w:rsid w:val="00F70E6D"/>
    <w:rsid w:val="00F7371C"/>
    <w:rsid w:val="00F806C4"/>
    <w:rsid w:val="00F810D9"/>
    <w:rsid w:val="00F82365"/>
    <w:rsid w:val="00F83F66"/>
    <w:rsid w:val="00F84007"/>
    <w:rsid w:val="00F8494B"/>
    <w:rsid w:val="00F84A3C"/>
    <w:rsid w:val="00F850FC"/>
    <w:rsid w:val="00F859FC"/>
    <w:rsid w:val="00F87265"/>
    <w:rsid w:val="00F90377"/>
    <w:rsid w:val="00F91218"/>
    <w:rsid w:val="00F91413"/>
    <w:rsid w:val="00F92956"/>
    <w:rsid w:val="00F93F0B"/>
    <w:rsid w:val="00F94F1D"/>
    <w:rsid w:val="00F95A8F"/>
    <w:rsid w:val="00F96AB1"/>
    <w:rsid w:val="00FA0B19"/>
    <w:rsid w:val="00FA1186"/>
    <w:rsid w:val="00FA3A1D"/>
    <w:rsid w:val="00FA5E6B"/>
    <w:rsid w:val="00FA6FEA"/>
    <w:rsid w:val="00FB0F7E"/>
    <w:rsid w:val="00FB1B75"/>
    <w:rsid w:val="00FB20C7"/>
    <w:rsid w:val="00FB3BE0"/>
    <w:rsid w:val="00FB3DA8"/>
    <w:rsid w:val="00FB4A57"/>
    <w:rsid w:val="00FB75F5"/>
    <w:rsid w:val="00FC0275"/>
    <w:rsid w:val="00FC0847"/>
    <w:rsid w:val="00FC3BA2"/>
    <w:rsid w:val="00FC4FCE"/>
    <w:rsid w:val="00FC530D"/>
    <w:rsid w:val="00FC5327"/>
    <w:rsid w:val="00FC6B08"/>
    <w:rsid w:val="00FC7500"/>
    <w:rsid w:val="00FD1498"/>
    <w:rsid w:val="00FD26FD"/>
    <w:rsid w:val="00FD2F7F"/>
    <w:rsid w:val="00FD4803"/>
    <w:rsid w:val="00FD5B55"/>
    <w:rsid w:val="00FD70B0"/>
    <w:rsid w:val="00FD7484"/>
    <w:rsid w:val="00FE0064"/>
    <w:rsid w:val="00FE34CA"/>
    <w:rsid w:val="00FE3736"/>
    <w:rsid w:val="00FE3C13"/>
    <w:rsid w:val="00FE5BBC"/>
    <w:rsid w:val="00FE5FE2"/>
    <w:rsid w:val="00FE6047"/>
    <w:rsid w:val="00FE64B0"/>
    <w:rsid w:val="00FE6927"/>
    <w:rsid w:val="00FE6CED"/>
    <w:rsid w:val="00FE73E4"/>
    <w:rsid w:val="00FE7632"/>
    <w:rsid w:val="00FF0049"/>
    <w:rsid w:val="00FF221A"/>
    <w:rsid w:val="00FF249E"/>
    <w:rsid w:val="00FF34FC"/>
    <w:rsid w:val="00FF4343"/>
    <w:rsid w:val="00FF462D"/>
    <w:rsid w:val="00FF4B27"/>
    <w:rsid w:val="00FF4F20"/>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A66393"/>
  <w15:docId w15:val="{EF0415E9-6E06-4C66-9CE6-932CBCD2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44194839">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366CD-90E2-4F6F-8D4D-92ABA401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12</cp:revision>
  <cp:lastPrinted>2019-02-20T18:39:00Z</cp:lastPrinted>
  <dcterms:created xsi:type="dcterms:W3CDTF">2019-01-15T15:43:00Z</dcterms:created>
  <dcterms:modified xsi:type="dcterms:W3CDTF">2019-05-17T15:04:00Z</dcterms:modified>
</cp:coreProperties>
</file>