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E2450B"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FEBRUARY </w:t>
      </w:r>
      <w:r w:rsidR="00FA1874">
        <w:rPr>
          <w:rFonts w:eastAsia="Times New Roman" w:cs="Times New Roman"/>
          <w:b/>
          <w:bCs/>
          <w:color w:val="000000"/>
          <w:sz w:val="28"/>
          <w:szCs w:val="28"/>
        </w:rPr>
        <w:t>19</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A30C4A">
        <w:rPr>
          <w:rFonts w:eastAsia="Times New Roman" w:cs="Times New Roman"/>
          <w:color w:val="000000"/>
        </w:rPr>
        <w:t>Draft</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A30C4A">
        <w:rPr>
          <w:rFonts w:eastAsia="Times New Roman" w:cs="Times New Roman"/>
          <w:color w:val="000000"/>
        </w:rPr>
        <w:t>Adam Charrette</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30C4A" w:rsidRPr="00A30C4A">
        <w:rPr>
          <w:rFonts w:eastAsia="Times New Roman" w:cs="Times New Roman"/>
          <w:color w:val="000000"/>
        </w:rPr>
        <w:t xml:space="preserve">Melinda </w:t>
      </w:r>
      <w:r w:rsidR="00E73050" w:rsidRPr="00A30C4A">
        <w:rPr>
          <w:rFonts w:eastAsia="Times New Roman" w:cs="Times New Roman"/>
          <w:color w:val="000000"/>
        </w:rPr>
        <w:t>Gehris</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DC7CBF">
        <w:rPr>
          <w:rFonts w:eastAsia="Times New Roman" w:cs="Times New Roman"/>
          <w:color w:val="000000"/>
        </w:rPr>
        <w:t>James Bailey, III</w:t>
      </w:r>
    </w:p>
    <w:p w:rsidR="00024273" w:rsidRDefault="00024273" w:rsidP="00682194">
      <w:pPr>
        <w:autoSpaceDE w:val="0"/>
        <w:rPr>
          <w:rFonts w:eastAsia="Calibri" w:cs="Times New Roman"/>
          <w:bCs/>
          <w:color w:val="000000"/>
        </w:rPr>
      </w:pPr>
      <w:r>
        <w:rPr>
          <w:rFonts w:eastAsia="Calibri" w:cs="Times New Roman"/>
          <w:b/>
          <w:bCs/>
          <w:color w:val="000000"/>
        </w:rPr>
        <w:t>Others</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r w:rsidR="00DC7CBF">
        <w:rPr>
          <w:rFonts w:eastAsia="Calibri" w:cs="Times New Roman"/>
          <w:bCs/>
          <w:color w:val="000000"/>
        </w:rPr>
        <w:t>Peter Mellen</w:t>
      </w:r>
    </w:p>
    <w:p w:rsidR="00A30C4A" w:rsidRDefault="00A30C4A" w:rsidP="00682194">
      <w:pPr>
        <w:autoSpaceDE w:val="0"/>
        <w:rPr>
          <w:rFonts w:eastAsia="Calibri" w:cs="Times New Roman"/>
          <w:bCs/>
          <w:color w:val="000000"/>
        </w:rPr>
      </w:pPr>
    </w:p>
    <w:p w:rsidR="00A30C4A" w:rsidRDefault="00EA494C" w:rsidP="00BB5C36">
      <w:pPr>
        <w:autoSpaceDE w:val="0"/>
        <w:rPr>
          <w:rFonts w:eastAsia="Calibri" w:cs="Times New Roman"/>
          <w:bCs/>
          <w:color w:val="000000"/>
        </w:rPr>
      </w:pPr>
      <w:r w:rsidRPr="00EA494C">
        <w:rPr>
          <w:rFonts w:eastAsia="Calibri" w:cs="Times New Roman"/>
          <w:bCs/>
          <w:color w:val="000000"/>
        </w:rPr>
        <w:t>The meeting was called to order at 7:0</w:t>
      </w:r>
      <w:r w:rsidR="00DC7CBF">
        <w:rPr>
          <w:rFonts w:eastAsia="Calibri" w:cs="Times New Roman"/>
          <w:bCs/>
          <w:color w:val="000000"/>
        </w:rPr>
        <w:t>0</w:t>
      </w:r>
      <w:r w:rsidRPr="00EA494C">
        <w:rPr>
          <w:rFonts w:eastAsia="Calibri" w:cs="Times New Roman"/>
          <w:bCs/>
          <w:color w:val="000000"/>
        </w:rPr>
        <w:t xml:space="preserve"> pm by Chairman Sparks</w:t>
      </w:r>
      <w:r>
        <w:rPr>
          <w:rFonts w:eastAsia="Calibri" w:cs="Times New Roman"/>
          <w:bCs/>
          <w:color w:val="000000"/>
        </w:rPr>
        <w:t xml:space="preserve">.  </w:t>
      </w:r>
    </w:p>
    <w:p w:rsidR="00DC7CBF" w:rsidRDefault="00DC7CBF" w:rsidP="00BB5C36">
      <w:pPr>
        <w:autoSpaceDE w:val="0"/>
        <w:rPr>
          <w:rFonts w:eastAsia="Calibri" w:cs="Times New Roman"/>
          <w:b/>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r>
      <w:r w:rsidR="008F1F6A">
        <w:rPr>
          <w:rFonts w:eastAsia="Calibri" w:cs="Times New Roman"/>
          <w:bCs/>
          <w:color w:val="000000"/>
        </w:rPr>
        <w:t xml:space="preserve"> </w:t>
      </w:r>
    </w:p>
    <w:p w:rsidR="00BB5C36" w:rsidRDefault="00A30C4A" w:rsidP="00EA494C">
      <w:pPr>
        <w:rPr>
          <w:rFonts w:eastAsia="Calibri" w:cs="Times New Roman"/>
          <w:bCs/>
          <w:color w:val="000000"/>
        </w:rPr>
      </w:pPr>
      <w:r>
        <w:rPr>
          <w:rFonts w:eastAsia="Calibri" w:cs="Times New Roman"/>
          <w:bCs/>
          <w:color w:val="000000"/>
        </w:rPr>
        <w:t>0</w:t>
      </w:r>
      <w:r w:rsidR="00DC7CBF">
        <w:rPr>
          <w:rFonts w:eastAsia="Calibri" w:cs="Times New Roman"/>
          <w:bCs/>
          <w:color w:val="000000"/>
        </w:rPr>
        <w:t>2</w:t>
      </w:r>
      <w:r>
        <w:rPr>
          <w:rFonts w:eastAsia="Calibri" w:cs="Times New Roman"/>
          <w:bCs/>
          <w:color w:val="000000"/>
        </w:rPr>
        <w:t>/</w:t>
      </w:r>
      <w:r w:rsidR="00DC7CBF">
        <w:rPr>
          <w:rFonts w:eastAsia="Calibri" w:cs="Times New Roman"/>
          <w:bCs/>
          <w:color w:val="000000"/>
        </w:rPr>
        <w:t>05</w:t>
      </w:r>
      <w:r>
        <w:rPr>
          <w:rFonts w:eastAsia="Calibri" w:cs="Times New Roman"/>
          <w:bCs/>
          <w:color w:val="000000"/>
        </w:rPr>
        <w:t>/2020</w:t>
      </w:r>
    </w:p>
    <w:p w:rsidR="006E4888" w:rsidRDefault="00A30C4A" w:rsidP="00EA494C">
      <w:pPr>
        <w:rPr>
          <w:rFonts w:eastAsia="Calibri" w:cs="Times New Roman"/>
          <w:bCs/>
          <w:color w:val="000000"/>
        </w:rPr>
      </w:pPr>
      <w:r>
        <w:rPr>
          <w:rFonts w:eastAsia="Calibri" w:cs="Times New Roman"/>
          <w:bCs/>
          <w:color w:val="000000"/>
        </w:rPr>
        <w:t>Ms. White</w:t>
      </w:r>
      <w:r w:rsidR="00024273">
        <w:rPr>
          <w:rFonts w:eastAsia="Calibri" w:cs="Times New Roman"/>
          <w:bCs/>
          <w:color w:val="000000"/>
        </w:rPr>
        <w:t xml:space="preserve"> </w:t>
      </w:r>
      <w:r w:rsidR="006E4888">
        <w:rPr>
          <w:rFonts w:eastAsia="Calibri" w:cs="Times New Roman"/>
          <w:bCs/>
          <w:color w:val="000000"/>
        </w:rPr>
        <w:t xml:space="preserve">made a motion to accept the minutes from </w:t>
      </w:r>
      <w:r w:rsidR="00DC7CBF">
        <w:rPr>
          <w:rFonts w:eastAsia="Calibri" w:cs="Times New Roman"/>
          <w:bCs/>
          <w:color w:val="000000"/>
        </w:rPr>
        <w:t>February 5</w:t>
      </w:r>
      <w:r>
        <w:rPr>
          <w:rFonts w:eastAsia="Calibri" w:cs="Times New Roman"/>
          <w:bCs/>
          <w:color w:val="000000"/>
        </w:rPr>
        <w:t>, 2020</w:t>
      </w:r>
      <w:r w:rsidR="006E4888">
        <w:rPr>
          <w:rFonts w:eastAsia="Calibri" w:cs="Times New Roman"/>
          <w:bCs/>
          <w:color w:val="000000"/>
        </w:rPr>
        <w:t xml:space="preserve">.  </w:t>
      </w:r>
      <w:r w:rsidR="00DC7CBF">
        <w:rPr>
          <w:rFonts w:eastAsia="Calibri" w:cs="Times New Roman"/>
          <w:bCs/>
          <w:color w:val="000000"/>
        </w:rPr>
        <w:t>Mr. Hansen</w:t>
      </w:r>
      <w:r w:rsidR="00024273">
        <w:rPr>
          <w:rFonts w:eastAsia="Calibri" w:cs="Times New Roman"/>
          <w:bCs/>
          <w:color w:val="000000"/>
        </w:rPr>
        <w:t xml:space="preserve"> </w:t>
      </w:r>
      <w:r w:rsidR="006E4888">
        <w:rPr>
          <w:rFonts w:eastAsia="Calibri" w:cs="Times New Roman"/>
          <w:bCs/>
          <w:color w:val="000000"/>
        </w:rPr>
        <w:t>seconded the motion.  The motion passed</w:t>
      </w:r>
      <w:r>
        <w:rPr>
          <w:rFonts w:eastAsia="Calibri" w:cs="Times New Roman"/>
          <w:bCs/>
          <w:color w:val="000000"/>
        </w:rPr>
        <w:t xml:space="preserve"> unanimously.</w:t>
      </w:r>
    </w:p>
    <w:p w:rsidR="0005595E" w:rsidRDefault="0005595E" w:rsidP="00EA494C">
      <w:pPr>
        <w:rPr>
          <w:rFonts w:eastAsia="Calibri" w:cs="Times New Roman"/>
          <w:bCs/>
          <w:color w:val="000000"/>
        </w:rPr>
      </w:pPr>
    </w:p>
    <w:p w:rsidR="0005595E" w:rsidRDefault="0005595E" w:rsidP="00EA494C">
      <w:pPr>
        <w:rPr>
          <w:rFonts w:eastAsia="Calibri" w:cs="Times New Roman"/>
          <w:b/>
          <w:bCs/>
          <w:color w:val="000000"/>
        </w:rPr>
      </w:pPr>
      <w:r w:rsidRPr="0005595E">
        <w:rPr>
          <w:rFonts w:eastAsia="Calibri" w:cs="Times New Roman"/>
          <w:b/>
          <w:bCs/>
          <w:color w:val="000000"/>
        </w:rPr>
        <w:t>Informal Discussion</w:t>
      </w:r>
    </w:p>
    <w:p w:rsidR="0005595E" w:rsidRDefault="0005595E" w:rsidP="00EA494C">
      <w:pPr>
        <w:rPr>
          <w:rFonts w:eastAsia="Calibri" w:cs="Times New Roman"/>
          <w:bCs/>
          <w:color w:val="000000"/>
        </w:rPr>
      </w:pPr>
      <w:r>
        <w:rPr>
          <w:rFonts w:eastAsia="Calibri" w:cs="Times New Roman"/>
          <w:bCs/>
          <w:color w:val="000000"/>
        </w:rPr>
        <w:t>Proposed Campground – Carr Road</w:t>
      </w:r>
    </w:p>
    <w:p w:rsidR="0005595E" w:rsidRDefault="0005595E" w:rsidP="00EA494C">
      <w:pPr>
        <w:rPr>
          <w:rFonts w:eastAsia="Calibri" w:cs="Times New Roman"/>
          <w:bCs/>
          <w:color w:val="000000"/>
        </w:rPr>
      </w:pPr>
      <w:r>
        <w:rPr>
          <w:rFonts w:eastAsia="Calibri" w:cs="Times New Roman"/>
          <w:bCs/>
          <w:color w:val="000000"/>
        </w:rPr>
        <w:t>Kevin McCauley</w:t>
      </w:r>
    </w:p>
    <w:p w:rsidR="00777FF8" w:rsidRDefault="00777FF8" w:rsidP="00EA494C">
      <w:pPr>
        <w:rPr>
          <w:rFonts w:eastAsia="Calibri" w:cs="Times New Roman"/>
          <w:bCs/>
          <w:color w:val="000000"/>
        </w:rPr>
      </w:pPr>
      <w:bookmarkStart w:id="0" w:name="_GoBack"/>
      <w:bookmarkEnd w:id="0"/>
    </w:p>
    <w:p w:rsidR="0005595E" w:rsidRDefault="0005595E" w:rsidP="00EA494C">
      <w:pPr>
        <w:rPr>
          <w:rFonts w:eastAsia="Calibri" w:cs="Times New Roman"/>
          <w:bCs/>
          <w:color w:val="000000"/>
        </w:rPr>
      </w:pPr>
      <w:r>
        <w:rPr>
          <w:rFonts w:eastAsia="Calibri" w:cs="Times New Roman"/>
          <w:bCs/>
          <w:color w:val="000000"/>
        </w:rPr>
        <w:t xml:space="preserve">Mr. Mellen discussed the background of the site for the proposed campground.  The property is located on East Washington Road, north of the Sleeper Road intersection, not far from the Washington town line.  The lot consists of 110 acres and is currently undeveloped. Mr. McCauley is considering an RV park.  Each site would be 48 x 12 and </w:t>
      </w:r>
      <w:r w:rsidR="00EF7ACF">
        <w:rPr>
          <w:rFonts w:eastAsia="Calibri" w:cs="Times New Roman"/>
          <w:bCs/>
          <w:color w:val="000000"/>
        </w:rPr>
        <w:t xml:space="preserve">12 feet apart. This would be a seasonal resort possibly from May 1 to </w:t>
      </w:r>
      <w:r w:rsidR="00A73AD4">
        <w:rPr>
          <w:rFonts w:eastAsia="Calibri" w:cs="Times New Roman"/>
          <w:bCs/>
          <w:color w:val="000000"/>
        </w:rPr>
        <w:t xml:space="preserve">November or late October.  Mr. McCauley stated access would not be a problem to the park. He would like to have an RV park similar to Palm Beach Resort.  He is not interested in </w:t>
      </w:r>
      <w:r w:rsidR="005E5C8B">
        <w:rPr>
          <w:rFonts w:eastAsia="Calibri" w:cs="Times New Roman"/>
          <w:bCs/>
          <w:color w:val="000000"/>
        </w:rPr>
        <w:t>a year round/residential park but a tourist resort. The applicant would be required to apply for a special exception use from the Zoning Board.</w:t>
      </w:r>
    </w:p>
    <w:p w:rsidR="00C058B9" w:rsidRDefault="00C058B9" w:rsidP="00EA494C">
      <w:pPr>
        <w:rPr>
          <w:rFonts w:eastAsia="Calibri" w:cs="Times New Roman"/>
          <w:bCs/>
          <w:color w:val="000000"/>
        </w:rPr>
      </w:pPr>
    </w:p>
    <w:p w:rsidR="00C058B9" w:rsidRPr="00C058B9" w:rsidRDefault="00C058B9" w:rsidP="00EA494C">
      <w:pPr>
        <w:rPr>
          <w:rFonts w:eastAsia="Calibri" w:cs="Times New Roman"/>
          <w:b/>
          <w:bCs/>
          <w:color w:val="000000"/>
        </w:rPr>
      </w:pPr>
      <w:r w:rsidRPr="00C058B9">
        <w:rPr>
          <w:rFonts w:eastAsia="Calibri" w:cs="Times New Roman"/>
          <w:b/>
          <w:bCs/>
          <w:color w:val="000000"/>
        </w:rPr>
        <w:t>Work Meeting</w:t>
      </w:r>
    </w:p>
    <w:p w:rsidR="00A30C4A" w:rsidRDefault="00C058B9" w:rsidP="00EA494C">
      <w:pPr>
        <w:rPr>
          <w:rFonts w:eastAsia="Calibri" w:cs="Times New Roman"/>
          <w:bCs/>
          <w:color w:val="000000"/>
        </w:rPr>
      </w:pPr>
      <w:r>
        <w:rPr>
          <w:rFonts w:eastAsia="Calibri" w:cs="Times New Roman"/>
          <w:bCs/>
          <w:color w:val="000000"/>
        </w:rPr>
        <w:t xml:space="preserve">Mrs. Payson gave an overview of the Charrette Meeting that took place last week.  </w:t>
      </w:r>
      <w:r w:rsidR="008D6AF5">
        <w:rPr>
          <w:rFonts w:eastAsia="Calibri" w:cs="Times New Roman"/>
          <w:bCs/>
          <w:color w:val="000000"/>
        </w:rPr>
        <w:t>The next meeting will be February 27 at 7:00 p.m</w:t>
      </w:r>
      <w:r w:rsidR="004977EA">
        <w:rPr>
          <w:rFonts w:eastAsia="Calibri" w:cs="Times New Roman"/>
          <w:bCs/>
          <w:color w:val="000000"/>
        </w:rPr>
        <w:t>. and the topic will be parking.</w:t>
      </w:r>
    </w:p>
    <w:p w:rsidR="00C058B9" w:rsidRDefault="00C058B9" w:rsidP="00EA494C">
      <w:pPr>
        <w:rPr>
          <w:rFonts w:eastAsia="Calibri" w:cs="Times New Roman"/>
          <w:bCs/>
          <w:color w:val="000000"/>
        </w:rPr>
      </w:pPr>
    </w:p>
    <w:p w:rsidR="00792A0B" w:rsidRDefault="00792A0B" w:rsidP="002A19BA">
      <w:pPr>
        <w:autoSpaceDE w:val="0"/>
        <w:rPr>
          <w:rFonts w:eastAsia="Calibri" w:cs="Times New Roman"/>
          <w:b/>
          <w:bCs/>
          <w:color w:val="000000"/>
        </w:rPr>
      </w:pPr>
      <w:r>
        <w:rPr>
          <w:rFonts w:eastAsia="Calibri" w:cs="Times New Roman"/>
          <w:b/>
          <w:bCs/>
          <w:color w:val="000000"/>
        </w:rPr>
        <w:t xml:space="preserve">Meeting Adjourned </w:t>
      </w:r>
      <w:r w:rsidR="00D6736B">
        <w:rPr>
          <w:rFonts w:eastAsia="Calibri" w:cs="Times New Roman"/>
          <w:b/>
          <w:bCs/>
          <w:color w:val="000000"/>
        </w:rPr>
        <w:t xml:space="preserve">by motion at </w:t>
      </w:r>
      <w:r w:rsidR="005E5C8B">
        <w:rPr>
          <w:rFonts w:eastAsia="Calibri" w:cs="Times New Roman"/>
          <w:b/>
          <w:bCs/>
          <w:color w:val="000000"/>
        </w:rPr>
        <w:t>8:00</w:t>
      </w:r>
      <w:r w:rsidR="00D6736B">
        <w:rPr>
          <w:rFonts w:eastAsia="Calibri" w:cs="Times New Roman"/>
          <w:b/>
          <w:bCs/>
          <w:color w:val="000000"/>
        </w:rPr>
        <w:t xml:space="preserve"> p.m.</w:t>
      </w:r>
    </w:p>
    <w:p w:rsidR="00792A0B" w:rsidRDefault="00792A0B" w:rsidP="002A19BA">
      <w:pPr>
        <w:autoSpaceDE w:val="0"/>
        <w:rPr>
          <w:rFonts w:eastAsia="Calibri" w:cs="Times New Roman"/>
          <w:b/>
          <w:bCs/>
          <w:color w:val="000000"/>
        </w:rPr>
      </w:pPr>
    </w:p>
    <w:p w:rsidR="00ED4E1D" w:rsidRDefault="00ED4E1D" w:rsidP="002A19BA">
      <w:pPr>
        <w:autoSpaceDE w:val="0"/>
        <w:rPr>
          <w:rFonts w:eastAsia="Calibri" w:cs="Times New Roman"/>
          <w:b/>
          <w:bCs/>
          <w:color w:val="000000"/>
        </w:rPr>
      </w:pPr>
    </w:p>
    <w:p w:rsidR="007A7B3B" w:rsidRPr="00ED4E1D" w:rsidRDefault="00ED4E1D" w:rsidP="002A19BA">
      <w:pPr>
        <w:autoSpaceDE w:val="0"/>
        <w:rPr>
          <w:rFonts w:eastAsia="Calibri" w:cs="Times New Roman"/>
          <w:bCs/>
          <w:color w:val="000000"/>
        </w:rPr>
      </w:pPr>
      <w:r w:rsidRPr="00ED4E1D">
        <w:rPr>
          <w:rFonts w:eastAsia="Calibri" w:cs="Times New Roman"/>
          <w:bCs/>
          <w:color w:val="000000"/>
        </w:rPr>
        <w:t>Dianne Rutherford</w:t>
      </w:r>
    </w:p>
    <w:p w:rsidR="00ED4E1D" w:rsidRPr="00ED4E1D" w:rsidRDefault="00ED4E1D" w:rsidP="002A19BA">
      <w:pPr>
        <w:autoSpaceDE w:val="0"/>
        <w:rPr>
          <w:rFonts w:eastAsia="Calibri" w:cs="Times New Roman"/>
          <w:bCs/>
          <w:color w:val="000000"/>
        </w:rPr>
      </w:pPr>
      <w:r w:rsidRPr="00ED4E1D">
        <w:rPr>
          <w:rFonts w:eastAsia="Calibri" w:cs="Times New Roman"/>
          <w:bCs/>
          <w:color w:val="000000"/>
        </w:rPr>
        <w:t>Administrative/Land Use Secretary</w:t>
      </w:r>
    </w:p>
    <w:sectPr w:rsidR="00ED4E1D" w:rsidRPr="00ED4E1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51" w:rsidRDefault="002B0F51" w:rsidP="0075340F">
      <w:r>
        <w:separator/>
      </w:r>
    </w:p>
  </w:endnote>
  <w:endnote w:type="continuationSeparator" w:id="0">
    <w:p w:rsidR="002B0F51" w:rsidRDefault="002B0F51"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51" w:rsidRDefault="002B0F51">
    <w:pPr>
      <w:pStyle w:val="Footer"/>
      <w:jc w:val="center"/>
    </w:pPr>
    <w:r>
      <w:t xml:space="preserve">Page </w:t>
    </w:r>
    <w:r>
      <w:rPr>
        <w:b/>
      </w:rPr>
      <w:fldChar w:fldCharType="begin"/>
    </w:r>
    <w:r>
      <w:rPr>
        <w:b/>
      </w:rPr>
      <w:instrText xml:space="preserve"> PAGE </w:instrText>
    </w:r>
    <w:r>
      <w:rPr>
        <w:b/>
      </w:rPr>
      <w:fldChar w:fldCharType="separate"/>
    </w:r>
    <w:r w:rsidR="00BA2EE1">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BA2EE1">
      <w:rPr>
        <w:b/>
        <w:noProof/>
      </w:rPr>
      <w:t>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51" w:rsidRDefault="002B0F51" w:rsidP="0075340F">
      <w:r>
        <w:separator/>
      </w:r>
    </w:p>
  </w:footnote>
  <w:footnote w:type="continuationSeparator" w:id="0">
    <w:p w:rsidR="002B0F51" w:rsidRDefault="002B0F51"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51" w:rsidRDefault="002B0F51">
    <w:pPr>
      <w:pStyle w:val="Header"/>
    </w:pPr>
    <w:r>
      <w:t>February 19, 2020 - Planning Board Meeting Minutes</w:t>
    </w:r>
  </w:p>
  <w:p w:rsidR="002B0F51" w:rsidRDefault="002B0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4EE70DF"/>
    <w:multiLevelType w:val="hybridMultilevel"/>
    <w:tmpl w:val="C93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5">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9"/>
  </w:num>
  <w:num w:numId="6">
    <w:abstractNumId w:val="30"/>
  </w:num>
  <w:num w:numId="7">
    <w:abstractNumId w:val="17"/>
  </w:num>
  <w:num w:numId="8">
    <w:abstractNumId w:val="12"/>
  </w:num>
  <w:num w:numId="9">
    <w:abstractNumId w:val="18"/>
  </w:num>
  <w:num w:numId="10">
    <w:abstractNumId w:val="26"/>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4"/>
  </w:num>
  <w:num w:numId="19">
    <w:abstractNumId w:val="22"/>
  </w:num>
  <w:num w:numId="20">
    <w:abstractNumId w:val="28"/>
  </w:num>
  <w:num w:numId="21">
    <w:abstractNumId w:val="21"/>
  </w:num>
  <w:num w:numId="22">
    <w:abstractNumId w:val="4"/>
  </w:num>
  <w:num w:numId="23">
    <w:abstractNumId w:val="25"/>
  </w:num>
  <w:num w:numId="24">
    <w:abstractNumId w:val="13"/>
  </w:num>
  <w:num w:numId="25">
    <w:abstractNumId w:val="27"/>
  </w:num>
  <w:num w:numId="26">
    <w:abstractNumId w:val="11"/>
  </w:num>
  <w:num w:numId="27">
    <w:abstractNumId w:val="0"/>
  </w:num>
  <w:num w:numId="28">
    <w:abstractNumId w:val="7"/>
  </w:num>
  <w:num w:numId="29">
    <w:abstractNumId w:val="8"/>
  </w:num>
  <w:num w:numId="30">
    <w:abstractNumId w:val="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4385"/>
  </w:hdrShapeDefaults>
  <w:footnotePr>
    <w:footnote w:id="-1"/>
    <w:footnote w:id="0"/>
  </w:footnotePr>
  <w:endnotePr>
    <w:endnote w:id="-1"/>
    <w:endnote w:id="0"/>
  </w:endnotePr>
  <w:compat>
    <w:spaceForUL/>
    <w:balanceSingleByteDoubleByteWidth/>
    <w:doNotLeaveBackslashAlone/>
    <w:ulTrailSpace/>
    <w:adjustLineHeightInTable/>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95E"/>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E43"/>
    <w:rsid w:val="001E2A27"/>
    <w:rsid w:val="001E2A82"/>
    <w:rsid w:val="001E3DB9"/>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4D84"/>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0F51"/>
    <w:rsid w:val="002B18F3"/>
    <w:rsid w:val="002B234B"/>
    <w:rsid w:val="002B2416"/>
    <w:rsid w:val="002B2C60"/>
    <w:rsid w:val="002B68EA"/>
    <w:rsid w:val="002B6E46"/>
    <w:rsid w:val="002C05FB"/>
    <w:rsid w:val="002C0852"/>
    <w:rsid w:val="002C09B4"/>
    <w:rsid w:val="002C0A6A"/>
    <w:rsid w:val="002C14B3"/>
    <w:rsid w:val="002C1846"/>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0EE2"/>
    <w:rsid w:val="00492417"/>
    <w:rsid w:val="00492FB0"/>
    <w:rsid w:val="004935B9"/>
    <w:rsid w:val="00494F59"/>
    <w:rsid w:val="004955E6"/>
    <w:rsid w:val="00495C05"/>
    <w:rsid w:val="00495EB9"/>
    <w:rsid w:val="0049629F"/>
    <w:rsid w:val="004977EA"/>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5C8B"/>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77FF8"/>
    <w:rsid w:val="00780B39"/>
    <w:rsid w:val="00780F5E"/>
    <w:rsid w:val="007816BF"/>
    <w:rsid w:val="0078276E"/>
    <w:rsid w:val="0078367E"/>
    <w:rsid w:val="00784422"/>
    <w:rsid w:val="0078614C"/>
    <w:rsid w:val="00786273"/>
    <w:rsid w:val="0078627C"/>
    <w:rsid w:val="0078668B"/>
    <w:rsid w:val="00787C4B"/>
    <w:rsid w:val="00787CD6"/>
    <w:rsid w:val="00787CF1"/>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AF5"/>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6F79"/>
    <w:rsid w:val="00987C87"/>
    <w:rsid w:val="00991019"/>
    <w:rsid w:val="00991216"/>
    <w:rsid w:val="00991B2A"/>
    <w:rsid w:val="00991BBF"/>
    <w:rsid w:val="0099447B"/>
    <w:rsid w:val="00994544"/>
    <w:rsid w:val="009952B1"/>
    <w:rsid w:val="00996B8C"/>
    <w:rsid w:val="00996E98"/>
    <w:rsid w:val="009A0347"/>
    <w:rsid w:val="009A0AD7"/>
    <w:rsid w:val="009A1513"/>
    <w:rsid w:val="009A1E9C"/>
    <w:rsid w:val="009A28EC"/>
    <w:rsid w:val="009A5B40"/>
    <w:rsid w:val="009A5D37"/>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4E19"/>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AD4"/>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2EE1"/>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1B8"/>
    <w:rsid w:val="00C03474"/>
    <w:rsid w:val="00C042CE"/>
    <w:rsid w:val="00C04F18"/>
    <w:rsid w:val="00C04F9D"/>
    <w:rsid w:val="00C058B9"/>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425"/>
    <w:rsid w:val="00D26EAB"/>
    <w:rsid w:val="00D351AD"/>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C7CBF"/>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A71"/>
    <w:rsid w:val="00E64D93"/>
    <w:rsid w:val="00E65B20"/>
    <w:rsid w:val="00E66134"/>
    <w:rsid w:val="00E665E1"/>
    <w:rsid w:val="00E678C1"/>
    <w:rsid w:val="00E70106"/>
    <w:rsid w:val="00E70774"/>
    <w:rsid w:val="00E71347"/>
    <w:rsid w:val="00E71B61"/>
    <w:rsid w:val="00E71E5D"/>
    <w:rsid w:val="00E72980"/>
    <w:rsid w:val="00E72DF8"/>
    <w:rsid w:val="00E73050"/>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D7D67"/>
    <w:rsid w:val="00EE0487"/>
    <w:rsid w:val="00EE1CDD"/>
    <w:rsid w:val="00EE3169"/>
    <w:rsid w:val="00EE5164"/>
    <w:rsid w:val="00EE5855"/>
    <w:rsid w:val="00EE6330"/>
    <w:rsid w:val="00EE75D0"/>
    <w:rsid w:val="00EF01AE"/>
    <w:rsid w:val="00EF0B34"/>
    <w:rsid w:val="00EF24EB"/>
    <w:rsid w:val="00EF2F0B"/>
    <w:rsid w:val="00EF32AC"/>
    <w:rsid w:val="00EF3BB8"/>
    <w:rsid w:val="00EF576E"/>
    <w:rsid w:val="00EF7ACF"/>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5EE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1874"/>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194E-1FF8-4376-8F9C-7667A924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3</cp:revision>
  <cp:lastPrinted>2020-05-13T22:39:00Z</cp:lastPrinted>
  <dcterms:created xsi:type="dcterms:W3CDTF">2020-03-04T17:41:00Z</dcterms:created>
  <dcterms:modified xsi:type="dcterms:W3CDTF">2020-05-14T00:02:00Z</dcterms:modified>
</cp:coreProperties>
</file>